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7A1BD" w14:textId="3A4CD06A" w:rsidR="00B550DB" w:rsidRDefault="00B550DB">
      <w:pPr>
        <w:pStyle w:val="BodyText"/>
      </w:pPr>
    </w:p>
    <w:p w14:paraId="07A31532" w14:textId="1670D856" w:rsidR="00604AC6" w:rsidRDefault="00604AC6" w:rsidP="00604AC6">
      <w:pPr>
        <w:tabs>
          <w:tab w:val="left" w:pos="785"/>
          <w:tab w:val="left" w:pos="786"/>
        </w:tabs>
        <w:spacing w:before="80"/>
        <w:rPr>
          <w:sz w:val="20"/>
        </w:rPr>
      </w:pPr>
    </w:p>
    <w:p w14:paraId="5FA61B01" w14:textId="77777777" w:rsidR="00604AC6" w:rsidRDefault="00604AC6" w:rsidP="00604AC6">
      <w:pPr>
        <w:tabs>
          <w:tab w:val="left" w:pos="785"/>
          <w:tab w:val="left" w:pos="786"/>
        </w:tabs>
        <w:spacing w:before="80"/>
        <w:rPr>
          <w:sz w:val="20"/>
        </w:rPr>
        <w:sectPr w:rsidR="00604AC6" w:rsidSect="00604AC6">
          <w:headerReference w:type="default" r:id="rId7"/>
          <w:footerReference w:type="default" r:id="rId8"/>
          <w:type w:val="continuous"/>
          <w:pgSz w:w="11910" w:h="16840"/>
          <w:pgMar w:top="0" w:right="0" w:bottom="0" w:left="0" w:header="720" w:footer="227" w:gutter="0"/>
          <w:cols w:space="720"/>
          <w:titlePg/>
          <w:docGrid w:linePitch="299"/>
        </w:sectPr>
      </w:pPr>
    </w:p>
    <w:p w14:paraId="57D3A60A" w14:textId="694F3522" w:rsidR="00604AC6" w:rsidRPr="00604AC6" w:rsidRDefault="7E3542EE" w:rsidP="650B2103">
      <w:pPr>
        <w:ind w:left="2880"/>
      </w:pPr>
      <w:r>
        <w:rPr>
          <w:noProof/>
        </w:rPr>
        <w:drawing>
          <wp:inline distT="0" distB="0" distL="0" distR="0" wp14:anchorId="64C85ACA" wp14:editId="0EEC2051">
            <wp:extent cx="2371725" cy="3132039"/>
            <wp:effectExtent l="0" t="0" r="0" b="0"/>
            <wp:docPr id="29908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878" name=""/>
                    <pic:cNvPicPr/>
                  </pic:nvPicPr>
                  <pic:blipFill>
                    <a:blip r:embed="rId9">
                      <a:extLst>
                        <a:ext uri="{28A0092B-C50C-407E-A947-70E740481C1C}">
                          <a14:useLocalDpi xmlns:a14="http://schemas.microsoft.com/office/drawing/2010/main"/>
                        </a:ext>
                      </a:extLst>
                    </a:blip>
                    <a:stretch>
                      <a:fillRect/>
                    </a:stretch>
                  </pic:blipFill>
                  <pic:spPr>
                    <a:xfrm>
                      <a:off x="0" y="0"/>
                      <a:ext cx="2371725" cy="3132039"/>
                    </a:xfrm>
                    <a:prstGeom prst="rect">
                      <a:avLst/>
                    </a:prstGeom>
                  </pic:spPr>
                </pic:pic>
              </a:graphicData>
            </a:graphic>
          </wp:inline>
        </w:drawing>
      </w:r>
    </w:p>
    <w:p w14:paraId="39AE5664" w14:textId="33A30515" w:rsidR="00604AC6" w:rsidRPr="00604AC6" w:rsidRDefault="00604AC6" w:rsidP="650B2103">
      <w:pPr>
        <w:pStyle w:val="Title"/>
        <w:rPr>
          <w:rFonts w:ascii="Lato Medium" w:eastAsia="Arial" w:hAnsi="Lato Medium" w:cs="Arial"/>
          <w:b w:val="0"/>
          <w:bCs w:val="0"/>
          <w:sz w:val="36"/>
          <w:szCs w:val="36"/>
        </w:rPr>
      </w:pPr>
    </w:p>
    <w:p w14:paraId="5DE43D5C" w14:textId="28D8B35D" w:rsidR="00604AC6" w:rsidRPr="00604AC6" w:rsidRDefault="00604AC6" w:rsidP="650B2103">
      <w:pPr>
        <w:pStyle w:val="Title"/>
        <w:rPr>
          <w:rFonts w:ascii="Lato Medium" w:eastAsia="Arial" w:hAnsi="Lato Medium" w:cs="Arial"/>
          <w:b w:val="0"/>
          <w:bCs w:val="0"/>
          <w:sz w:val="36"/>
          <w:szCs w:val="36"/>
        </w:rPr>
      </w:pPr>
    </w:p>
    <w:p w14:paraId="0EF0AA4F" w14:textId="2EEB9130" w:rsidR="00604AC6" w:rsidRPr="00604AC6" w:rsidRDefault="00604AC6" w:rsidP="650B2103">
      <w:pPr>
        <w:pStyle w:val="Title"/>
        <w:rPr>
          <w:rFonts w:ascii="Lato Medium" w:eastAsia="Arial" w:hAnsi="Lato Medium" w:cs="Arial"/>
          <w:b w:val="0"/>
          <w:bCs w:val="0"/>
          <w:sz w:val="36"/>
          <w:szCs w:val="36"/>
        </w:rPr>
      </w:pPr>
    </w:p>
    <w:p w14:paraId="54C53C3B" w14:textId="1173EF23" w:rsidR="00604AC6" w:rsidRPr="00604AC6" w:rsidRDefault="00604AC6" w:rsidP="650B2103">
      <w:pPr>
        <w:pStyle w:val="Title"/>
        <w:rPr>
          <w:rFonts w:ascii="Lato Medium" w:eastAsia="Arial" w:hAnsi="Lato Medium" w:cs="Arial"/>
          <w:b w:val="0"/>
          <w:bCs w:val="0"/>
          <w:sz w:val="96"/>
          <w:szCs w:val="96"/>
        </w:rPr>
      </w:pPr>
      <w:r w:rsidRPr="650B2103">
        <w:rPr>
          <w:rFonts w:ascii="Lato Medium" w:eastAsia="Arial" w:hAnsi="Lato Medium" w:cs="Arial"/>
          <w:b w:val="0"/>
          <w:bCs w:val="0"/>
          <w:sz w:val="96"/>
          <w:szCs w:val="96"/>
        </w:rPr>
        <w:t xml:space="preserve">Relationships, Sex and Health Education Policy </w:t>
      </w:r>
    </w:p>
    <w:p w14:paraId="02A88170" w14:textId="26831C6F" w:rsidR="00604AC6" w:rsidRPr="004C6F0B" w:rsidRDefault="00604AC6" w:rsidP="650B2103">
      <w:pPr>
        <w:pStyle w:val="Title"/>
        <w:keepNext/>
        <w:keepLines/>
        <w:spacing w:before="240"/>
        <w:rPr>
          <w:rFonts w:ascii="Lato Medium" w:eastAsia="Arial" w:hAnsi="Lato Medium" w:cs="Arial"/>
          <w:b w:val="0"/>
          <w:bCs w:val="0"/>
          <w:sz w:val="36"/>
          <w:szCs w:val="36"/>
        </w:rPr>
      </w:pPr>
    </w:p>
    <w:p w14:paraId="29765B96" w14:textId="4C1FDD49" w:rsidR="00604AC6" w:rsidRPr="004C6F0B" w:rsidRDefault="00604AC6" w:rsidP="650B2103">
      <w:pPr>
        <w:pStyle w:val="Title"/>
        <w:keepNext/>
        <w:keepLines/>
        <w:spacing w:before="240"/>
        <w:rPr>
          <w:rFonts w:ascii="Lato Medium" w:eastAsia="Arial" w:hAnsi="Lato Medium" w:cs="Arial"/>
          <w:b w:val="0"/>
          <w:bCs w:val="0"/>
          <w:sz w:val="36"/>
          <w:szCs w:val="36"/>
        </w:rPr>
      </w:pPr>
    </w:p>
    <w:p w14:paraId="5FCC0A08" w14:textId="3C7DA5EE" w:rsidR="00604AC6" w:rsidRPr="004C6F0B" w:rsidRDefault="00604AC6" w:rsidP="650B2103">
      <w:pPr>
        <w:pStyle w:val="Title"/>
        <w:keepNext/>
        <w:keepLines/>
        <w:spacing w:before="240"/>
        <w:rPr>
          <w:rFonts w:ascii="Lato Medium" w:eastAsia="Arial" w:hAnsi="Lato Medium" w:cs="Arial"/>
          <w:b w:val="0"/>
          <w:bCs w:val="0"/>
          <w:sz w:val="36"/>
          <w:szCs w:val="36"/>
        </w:rPr>
      </w:pPr>
    </w:p>
    <w:p w14:paraId="5F7D0D5D" w14:textId="44072940" w:rsidR="00604AC6" w:rsidRPr="004C6F0B" w:rsidRDefault="00604AC6" w:rsidP="650B2103">
      <w:pPr>
        <w:pStyle w:val="Title"/>
        <w:keepNext/>
        <w:keepLines/>
        <w:spacing w:before="240"/>
        <w:rPr>
          <w:rFonts w:ascii="Lato Medium" w:eastAsia="Arial" w:hAnsi="Lato Medium" w:cs="Arial"/>
          <w:b w:val="0"/>
          <w:bCs w:val="0"/>
          <w:sz w:val="36"/>
          <w:szCs w:val="36"/>
        </w:rPr>
      </w:pPr>
    </w:p>
    <w:tbl>
      <w:tblPr>
        <w:tblW w:w="0" w:type="auto"/>
        <w:tblInd w:w="105" w:type="dxa"/>
        <w:tblLayout w:type="fixed"/>
        <w:tblLook w:val="04A0" w:firstRow="1" w:lastRow="0" w:firstColumn="1" w:lastColumn="0" w:noHBand="0" w:noVBand="1"/>
      </w:tblPr>
      <w:tblGrid>
        <w:gridCol w:w="5189"/>
        <w:gridCol w:w="274"/>
        <w:gridCol w:w="3610"/>
      </w:tblGrid>
      <w:tr w:rsidR="650B2103" w14:paraId="45155200" w14:textId="77777777" w:rsidTr="650B2103">
        <w:trPr>
          <w:trHeight w:val="300"/>
        </w:trPr>
        <w:tc>
          <w:tcPr>
            <w:tcW w:w="5189" w:type="dxa"/>
            <w:tcBorders>
              <w:top w:val="nil"/>
              <w:left w:val="nil"/>
              <w:bottom w:val="single" w:sz="18" w:space="0" w:color="FFFFFF" w:themeColor="background1"/>
              <w:right w:val="nil"/>
            </w:tcBorders>
            <w:shd w:val="clear" w:color="auto" w:fill="D8DFDE"/>
            <w:tcMar>
              <w:top w:w="57" w:type="dxa"/>
              <w:left w:w="108" w:type="dxa"/>
              <w:bottom w:w="57" w:type="dxa"/>
              <w:right w:w="108" w:type="dxa"/>
            </w:tcMar>
          </w:tcPr>
          <w:p w14:paraId="13967347" w14:textId="64B92297" w:rsidR="650B2103" w:rsidRDefault="650B2103" w:rsidP="650B2103">
            <w:pPr>
              <w:spacing w:before="240" w:after="240"/>
            </w:pPr>
            <w:r w:rsidRPr="650B2103">
              <w:rPr>
                <w:rFonts w:ascii="Open Sans" w:eastAsia="Open Sans" w:hAnsi="Open Sans" w:cs="Open Sans"/>
                <w:b/>
                <w:bCs/>
                <w:color w:val="000000" w:themeColor="text1"/>
                <w:sz w:val="24"/>
                <w:szCs w:val="24"/>
                <w:lang w:val="en-US"/>
              </w:rPr>
              <w:t xml:space="preserve">Approved by: Governors </w:t>
            </w:r>
          </w:p>
        </w:tc>
        <w:tc>
          <w:tcPr>
            <w:tcW w:w="274" w:type="dxa"/>
            <w:tcBorders>
              <w:top w:val="nil"/>
              <w:left w:val="nil"/>
              <w:bottom w:val="single" w:sz="18" w:space="0" w:color="FFFFFF" w:themeColor="background1"/>
              <w:right w:val="nil"/>
            </w:tcBorders>
            <w:shd w:val="clear" w:color="auto" w:fill="D8DFDE"/>
            <w:tcMar>
              <w:top w:w="57" w:type="dxa"/>
              <w:left w:w="108" w:type="dxa"/>
              <w:bottom w:w="57" w:type="dxa"/>
              <w:right w:w="108" w:type="dxa"/>
            </w:tcMar>
          </w:tcPr>
          <w:p w14:paraId="08DC8839" w14:textId="337F53CD" w:rsidR="650B2103" w:rsidRDefault="650B2103" w:rsidP="650B2103">
            <w:pPr>
              <w:spacing w:before="240" w:after="240"/>
            </w:pPr>
            <w:r w:rsidRPr="650B2103">
              <w:rPr>
                <w:rFonts w:ascii="Open Sans" w:eastAsia="Open Sans" w:hAnsi="Open Sans" w:cs="Open Sans"/>
                <w:sz w:val="24"/>
                <w:szCs w:val="24"/>
                <w:highlight w:val="yellow"/>
                <w:lang w:val="en-US"/>
              </w:rPr>
              <w:t xml:space="preserve"> </w:t>
            </w:r>
          </w:p>
        </w:tc>
        <w:tc>
          <w:tcPr>
            <w:tcW w:w="3610" w:type="dxa"/>
            <w:tcBorders>
              <w:top w:val="nil"/>
              <w:left w:val="nil"/>
              <w:bottom w:val="single" w:sz="18" w:space="0" w:color="FFFFFF" w:themeColor="background1"/>
              <w:right w:val="nil"/>
            </w:tcBorders>
            <w:shd w:val="clear" w:color="auto" w:fill="D8DFDE"/>
            <w:tcMar>
              <w:top w:w="57" w:type="dxa"/>
              <w:left w:w="108" w:type="dxa"/>
              <w:bottom w:w="57" w:type="dxa"/>
              <w:right w:w="108" w:type="dxa"/>
            </w:tcMar>
          </w:tcPr>
          <w:p w14:paraId="05AB285A" w14:textId="3C5A35C1" w:rsidR="650B2103" w:rsidRDefault="650B2103" w:rsidP="650B2103">
            <w:pPr>
              <w:spacing w:before="240" w:after="240"/>
            </w:pPr>
            <w:r w:rsidRPr="650B2103">
              <w:rPr>
                <w:rFonts w:ascii="Open Sans" w:eastAsia="Open Sans" w:hAnsi="Open Sans" w:cs="Open Sans"/>
                <w:b/>
                <w:bCs/>
                <w:color w:val="000000" w:themeColor="text1"/>
                <w:sz w:val="24"/>
                <w:szCs w:val="24"/>
                <w:lang w:val="en-US"/>
              </w:rPr>
              <w:t>Date:</w:t>
            </w:r>
            <w:r w:rsidRPr="650B2103">
              <w:rPr>
                <w:rFonts w:ascii="Open Sans" w:eastAsia="Open Sans" w:hAnsi="Open Sans" w:cs="Open Sans"/>
                <w:color w:val="000000" w:themeColor="text1"/>
                <w:sz w:val="24"/>
                <w:szCs w:val="24"/>
                <w:lang w:val="en-US"/>
              </w:rPr>
              <w:t xml:space="preserve">  </w:t>
            </w:r>
          </w:p>
        </w:tc>
      </w:tr>
      <w:tr w:rsidR="650B2103" w14:paraId="468278F5" w14:textId="77777777" w:rsidTr="650B2103">
        <w:trPr>
          <w:trHeight w:val="300"/>
        </w:trPr>
        <w:tc>
          <w:tcPr>
            <w:tcW w:w="5189" w:type="dxa"/>
            <w:tcBorders>
              <w:top w:val="single" w:sz="18" w:space="0" w:color="FFFFFF" w:themeColor="background1"/>
              <w:left w:val="nil"/>
              <w:bottom w:val="single" w:sz="18" w:space="0" w:color="FFFFFF" w:themeColor="background1"/>
              <w:right w:val="nil"/>
            </w:tcBorders>
            <w:shd w:val="clear" w:color="auto" w:fill="D8DFDE"/>
            <w:tcMar>
              <w:top w:w="57" w:type="dxa"/>
              <w:left w:w="108" w:type="dxa"/>
              <w:bottom w:w="57" w:type="dxa"/>
              <w:right w:w="108" w:type="dxa"/>
            </w:tcMar>
          </w:tcPr>
          <w:p w14:paraId="1BB301FF" w14:textId="433ABBBC" w:rsidR="650B2103" w:rsidRDefault="650B2103" w:rsidP="650B2103">
            <w:pPr>
              <w:spacing w:before="240" w:after="240"/>
            </w:pPr>
            <w:r w:rsidRPr="650B2103">
              <w:rPr>
                <w:rFonts w:ascii="Open Sans" w:eastAsia="Open Sans" w:hAnsi="Open Sans" w:cs="Open Sans"/>
                <w:b/>
                <w:bCs/>
                <w:color w:val="000000" w:themeColor="text1"/>
                <w:sz w:val="24"/>
                <w:szCs w:val="24"/>
                <w:lang w:val="en-US"/>
              </w:rPr>
              <w:t>Last reviewed on:</w:t>
            </w:r>
          </w:p>
        </w:tc>
        <w:tc>
          <w:tcPr>
            <w:tcW w:w="3884" w:type="dxa"/>
            <w:gridSpan w:val="2"/>
            <w:tcBorders>
              <w:top w:val="single" w:sz="18" w:space="0" w:color="FFFFFF" w:themeColor="background1"/>
              <w:left w:val="nil"/>
              <w:bottom w:val="single" w:sz="18" w:space="0" w:color="FFFFFF" w:themeColor="background1"/>
              <w:right w:val="nil"/>
            </w:tcBorders>
            <w:shd w:val="clear" w:color="auto" w:fill="D8DFDE"/>
            <w:tcMar>
              <w:top w:w="57" w:type="dxa"/>
              <w:left w:w="108" w:type="dxa"/>
              <w:bottom w:w="57" w:type="dxa"/>
              <w:right w:w="108" w:type="dxa"/>
            </w:tcMar>
          </w:tcPr>
          <w:p w14:paraId="00F63C13" w14:textId="16E326A3" w:rsidR="650B2103" w:rsidRDefault="650B2103" w:rsidP="650B2103">
            <w:pPr>
              <w:spacing w:before="240" w:after="240"/>
            </w:pPr>
            <w:r w:rsidRPr="650B2103">
              <w:rPr>
                <w:rFonts w:ascii="Open Sans" w:eastAsia="Open Sans" w:hAnsi="Open Sans" w:cs="Open Sans"/>
                <w:color w:val="000000" w:themeColor="text1"/>
                <w:sz w:val="24"/>
                <w:szCs w:val="24"/>
                <w:lang w:val="en-US"/>
              </w:rPr>
              <w:t xml:space="preserve">September 2025 </w:t>
            </w:r>
          </w:p>
        </w:tc>
      </w:tr>
      <w:tr w:rsidR="650B2103" w14:paraId="6797F0C8" w14:textId="77777777" w:rsidTr="650B2103">
        <w:trPr>
          <w:trHeight w:val="300"/>
        </w:trPr>
        <w:tc>
          <w:tcPr>
            <w:tcW w:w="5189" w:type="dxa"/>
            <w:tcBorders>
              <w:top w:val="single" w:sz="18" w:space="0" w:color="FFFFFF" w:themeColor="background1"/>
              <w:left w:val="nil"/>
              <w:bottom w:val="nil"/>
              <w:right w:val="nil"/>
            </w:tcBorders>
            <w:shd w:val="clear" w:color="auto" w:fill="D8DFDE"/>
            <w:tcMar>
              <w:top w:w="57" w:type="dxa"/>
              <w:left w:w="108" w:type="dxa"/>
              <w:bottom w:w="57" w:type="dxa"/>
              <w:right w:w="108" w:type="dxa"/>
            </w:tcMar>
          </w:tcPr>
          <w:p w14:paraId="003EA8AC" w14:textId="31F62786" w:rsidR="650B2103" w:rsidRDefault="650B2103" w:rsidP="650B2103">
            <w:pPr>
              <w:spacing w:before="240" w:after="240"/>
            </w:pPr>
            <w:r w:rsidRPr="650B2103">
              <w:rPr>
                <w:rFonts w:ascii="Open Sans" w:eastAsia="Open Sans" w:hAnsi="Open Sans" w:cs="Open Sans"/>
                <w:b/>
                <w:bCs/>
                <w:color w:val="000000" w:themeColor="text1"/>
                <w:sz w:val="24"/>
                <w:szCs w:val="24"/>
                <w:lang w:val="en-US"/>
              </w:rPr>
              <w:t>Next review due by:</w:t>
            </w:r>
          </w:p>
        </w:tc>
        <w:tc>
          <w:tcPr>
            <w:tcW w:w="3884" w:type="dxa"/>
            <w:gridSpan w:val="2"/>
            <w:tcBorders>
              <w:top w:val="single" w:sz="18" w:space="0" w:color="FFFFFF" w:themeColor="background1"/>
              <w:left w:val="nil"/>
              <w:bottom w:val="nil"/>
              <w:right w:val="nil"/>
            </w:tcBorders>
            <w:shd w:val="clear" w:color="auto" w:fill="D8DFDE"/>
            <w:tcMar>
              <w:top w:w="57" w:type="dxa"/>
              <w:left w:w="108" w:type="dxa"/>
              <w:bottom w:w="57" w:type="dxa"/>
              <w:right w:w="108" w:type="dxa"/>
            </w:tcMar>
          </w:tcPr>
          <w:p w14:paraId="00B2A236" w14:textId="53374FBF" w:rsidR="650B2103" w:rsidRDefault="650B2103" w:rsidP="650B2103">
            <w:pPr>
              <w:spacing w:before="240" w:after="240"/>
            </w:pPr>
            <w:r w:rsidRPr="650B2103">
              <w:rPr>
                <w:rFonts w:ascii="Open Sans" w:eastAsia="Open Sans" w:hAnsi="Open Sans" w:cs="Open Sans"/>
                <w:color w:val="000000" w:themeColor="text1"/>
                <w:sz w:val="24"/>
                <w:szCs w:val="24"/>
                <w:lang w:val="en-US"/>
              </w:rPr>
              <w:t>September 2026</w:t>
            </w:r>
          </w:p>
        </w:tc>
      </w:tr>
    </w:tbl>
    <w:p w14:paraId="71C856A7" w14:textId="4CF81B2B" w:rsidR="00604AC6" w:rsidRPr="004C6F0B" w:rsidRDefault="00604AC6" w:rsidP="650B2103">
      <w:pPr>
        <w:pStyle w:val="Title"/>
        <w:keepNext/>
        <w:keepLines/>
        <w:spacing w:before="240"/>
        <w:rPr>
          <w:rFonts w:ascii="Lato Medium" w:eastAsia="Arial" w:hAnsi="Lato Medium" w:cs="Arial"/>
          <w:b w:val="0"/>
          <w:bCs w:val="0"/>
          <w:sz w:val="36"/>
          <w:szCs w:val="36"/>
        </w:rPr>
      </w:pPr>
    </w:p>
    <w:p w14:paraId="20F689A0" w14:textId="025C0EA4" w:rsidR="00604AC6" w:rsidRPr="004C6F0B" w:rsidRDefault="00604AC6" w:rsidP="650B2103">
      <w:pPr>
        <w:pStyle w:val="Title"/>
        <w:keepNext/>
        <w:keepLines/>
        <w:spacing w:before="240"/>
        <w:rPr>
          <w:rFonts w:ascii="Lato Medium" w:eastAsia="Arial" w:hAnsi="Lato Medium" w:cs="Arial"/>
          <w:b w:val="0"/>
          <w:bCs w:val="0"/>
          <w:sz w:val="36"/>
          <w:szCs w:val="36"/>
        </w:rPr>
      </w:pPr>
    </w:p>
    <w:p w14:paraId="03E40AD6" w14:textId="48AA2779" w:rsidR="00604AC6" w:rsidRPr="004C6F0B" w:rsidRDefault="00604AC6" w:rsidP="650B2103">
      <w:pPr>
        <w:pStyle w:val="Title"/>
        <w:keepNext/>
        <w:keepLines/>
        <w:spacing w:before="240"/>
        <w:rPr>
          <w:rFonts w:ascii="Lato Medium" w:eastAsia="Arial" w:hAnsi="Lato Medium" w:cs="Arial"/>
          <w:b w:val="0"/>
          <w:bCs w:val="0"/>
          <w:sz w:val="36"/>
          <w:szCs w:val="36"/>
        </w:rPr>
      </w:pPr>
    </w:p>
    <w:p w14:paraId="036B2CF3" w14:textId="37D78566" w:rsidR="00604AC6" w:rsidRPr="004C6F0B" w:rsidRDefault="00604AC6" w:rsidP="650B2103">
      <w:pPr>
        <w:keepNext/>
        <w:keepLines/>
        <w:spacing w:before="240"/>
        <w:rPr>
          <w:rFonts w:eastAsia="Arial" w:cs="Arial"/>
          <w:color w:val="D81154"/>
          <w:sz w:val="40"/>
          <w:szCs w:val="40"/>
        </w:rPr>
      </w:pPr>
      <w:r w:rsidRPr="650B2103">
        <w:rPr>
          <w:rFonts w:eastAsia="Arial" w:cs="Arial"/>
          <w:color w:val="D81154"/>
          <w:sz w:val="40"/>
          <w:szCs w:val="40"/>
        </w:rPr>
        <w:t>Contents</w:t>
      </w:r>
      <w:r>
        <w:br/>
      </w:r>
    </w:p>
    <w:sdt>
      <w:sdtPr>
        <w:id w:val="1690179060"/>
        <w:docPartObj>
          <w:docPartGallery w:val="Table of Contents"/>
          <w:docPartUnique/>
        </w:docPartObj>
      </w:sdtPr>
      <w:sdtContent>
        <w:sdt>
          <w:sdtPr>
            <w:id w:val="124521904"/>
            <w:docPartObj>
              <w:docPartGallery w:val="Table of Contents"/>
              <w:docPartUnique/>
            </w:docPartObj>
          </w:sdtPr>
          <w:sdtContent>
            <w:p w14:paraId="164A46E5" w14:textId="16F73253" w:rsidR="00E5712B" w:rsidRDefault="00604AC6" w:rsidP="004C6F0B">
              <w:pPr>
                <w:pStyle w:val="TOC1"/>
                <w:rPr>
                  <w:noProof/>
                </w:rPr>
              </w:pPr>
              <w:r w:rsidRPr="006012C1">
                <w:fldChar w:fldCharType="begin"/>
              </w:r>
              <w:r w:rsidRPr="006012C1">
                <w:instrText xml:space="preserve"> TOC \h \u \z </w:instrText>
              </w:r>
              <w:r w:rsidRPr="006012C1">
                <w:fldChar w:fldCharType="separate"/>
              </w:r>
              <w:hyperlink w:anchor="_Toc62489510" w:history="1">
                <w:r w:rsidR="00E5712B" w:rsidRPr="00894EF9">
                  <w:rPr>
                    <w:rStyle w:val="Hyperlink"/>
                    <w:rFonts w:eastAsia="Arial" w:cs="Arial"/>
                    <w:noProof/>
                  </w:rPr>
                  <w:t>Introduction</w:t>
                </w:r>
                <w:r w:rsidR="00E5712B">
                  <w:rPr>
                    <w:noProof/>
                    <w:webHidden/>
                  </w:rPr>
                  <w:tab/>
                </w:r>
                <w:r w:rsidR="00E5712B">
                  <w:rPr>
                    <w:noProof/>
                    <w:webHidden/>
                  </w:rPr>
                  <w:fldChar w:fldCharType="begin"/>
                </w:r>
                <w:r w:rsidR="00E5712B">
                  <w:rPr>
                    <w:noProof/>
                    <w:webHidden/>
                  </w:rPr>
                  <w:instrText xml:space="preserve"> PAGEREF _Toc62489510 \h </w:instrText>
                </w:r>
                <w:r w:rsidR="00E5712B">
                  <w:rPr>
                    <w:noProof/>
                    <w:webHidden/>
                  </w:rPr>
                </w:r>
                <w:r w:rsidR="00E5712B">
                  <w:rPr>
                    <w:noProof/>
                    <w:webHidden/>
                  </w:rPr>
                  <w:fldChar w:fldCharType="separate"/>
                </w:r>
                <w:r w:rsidR="004C6F0B">
                  <w:rPr>
                    <w:noProof/>
                    <w:webHidden/>
                  </w:rPr>
                  <w:t>3</w:t>
                </w:r>
                <w:r w:rsidR="00E5712B">
                  <w:rPr>
                    <w:noProof/>
                    <w:webHidden/>
                  </w:rPr>
                  <w:fldChar w:fldCharType="end"/>
                </w:r>
              </w:hyperlink>
            </w:p>
            <w:p w14:paraId="3A8E8F24" w14:textId="0567806E" w:rsidR="00E5712B" w:rsidRDefault="00E5712B" w:rsidP="000F7937">
              <w:pPr>
                <w:pStyle w:val="TOC1"/>
                <w:spacing w:before="120"/>
                <w:rPr>
                  <w:noProof/>
                </w:rPr>
              </w:pPr>
              <w:hyperlink w:anchor="_Toc62489511" w:history="1">
                <w:r w:rsidRPr="00894EF9">
                  <w:rPr>
                    <w:rStyle w:val="Hyperlink"/>
                    <w:rFonts w:eastAsia="Arial" w:cs="Arial"/>
                    <w:noProof/>
                  </w:rPr>
                  <w:t>Legal context</w:t>
                </w:r>
                <w:r>
                  <w:rPr>
                    <w:noProof/>
                    <w:webHidden/>
                  </w:rPr>
                  <w:tab/>
                </w:r>
                <w:r>
                  <w:rPr>
                    <w:noProof/>
                    <w:webHidden/>
                  </w:rPr>
                  <w:fldChar w:fldCharType="begin"/>
                </w:r>
                <w:r>
                  <w:rPr>
                    <w:noProof/>
                    <w:webHidden/>
                  </w:rPr>
                  <w:instrText xml:space="preserve"> PAGEREF _Toc62489511 \h </w:instrText>
                </w:r>
                <w:r>
                  <w:rPr>
                    <w:noProof/>
                    <w:webHidden/>
                  </w:rPr>
                </w:r>
                <w:r>
                  <w:rPr>
                    <w:noProof/>
                    <w:webHidden/>
                  </w:rPr>
                  <w:fldChar w:fldCharType="separate"/>
                </w:r>
                <w:r w:rsidR="004C6F0B">
                  <w:rPr>
                    <w:noProof/>
                    <w:webHidden/>
                  </w:rPr>
                  <w:t>3</w:t>
                </w:r>
                <w:r>
                  <w:rPr>
                    <w:noProof/>
                    <w:webHidden/>
                  </w:rPr>
                  <w:fldChar w:fldCharType="end"/>
                </w:r>
              </w:hyperlink>
            </w:p>
            <w:p w14:paraId="0A162AA7" w14:textId="71DF8892" w:rsidR="00E5712B" w:rsidRDefault="00E5712B" w:rsidP="000F7937">
              <w:pPr>
                <w:pStyle w:val="TOC1"/>
                <w:spacing w:before="120"/>
                <w:rPr>
                  <w:noProof/>
                </w:rPr>
              </w:pPr>
              <w:hyperlink w:anchor="_Toc62489512" w:history="1">
                <w:r w:rsidRPr="00894EF9">
                  <w:rPr>
                    <w:rStyle w:val="Hyperlink"/>
                    <w:rFonts w:eastAsia="Arial" w:cs="Arial"/>
                    <w:noProof/>
                  </w:rPr>
                  <w:t>Definition*</w:t>
                </w:r>
                <w:r>
                  <w:rPr>
                    <w:noProof/>
                    <w:webHidden/>
                  </w:rPr>
                  <w:tab/>
                </w:r>
                <w:r>
                  <w:rPr>
                    <w:noProof/>
                    <w:webHidden/>
                  </w:rPr>
                  <w:fldChar w:fldCharType="begin"/>
                </w:r>
                <w:r>
                  <w:rPr>
                    <w:noProof/>
                    <w:webHidden/>
                  </w:rPr>
                  <w:instrText xml:space="preserve"> PAGEREF _Toc62489512 \h </w:instrText>
                </w:r>
                <w:r>
                  <w:rPr>
                    <w:noProof/>
                    <w:webHidden/>
                  </w:rPr>
                </w:r>
                <w:r>
                  <w:rPr>
                    <w:noProof/>
                    <w:webHidden/>
                  </w:rPr>
                  <w:fldChar w:fldCharType="separate"/>
                </w:r>
                <w:r w:rsidR="004C6F0B">
                  <w:rPr>
                    <w:noProof/>
                    <w:webHidden/>
                  </w:rPr>
                  <w:t>4</w:t>
                </w:r>
                <w:r>
                  <w:rPr>
                    <w:noProof/>
                    <w:webHidden/>
                  </w:rPr>
                  <w:fldChar w:fldCharType="end"/>
                </w:r>
              </w:hyperlink>
            </w:p>
            <w:p w14:paraId="0F6F0297" w14:textId="0C28A03D" w:rsidR="00E5712B" w:rsidRDefault="00E5712B" w:rsidP="000F7937">
              <w:pPr>
                <w:pStyle w:val="TOC1"/>
                <w:spacing w:before="120"/>
                <w:rPr>
                  <w:noProof/>
                </w:rPr>
              </w:pPr>
              <w:hyperlink w:anchor="_Toc62489513" w:history="1">
                <w:r w:rsidRPr="00894EF9">
                  <w:rPr>
                    <w:rStyle w:val="Hyperlink"/>
                    <w:rFonts w:eastAsia="Arial" w:cs="Arial"/>
                    <w:noProof/>
                  </w:rPr>
                  <w:t>Aims</w:t>
                </w:r>
                <w:r>
                  <w:rPr>
                    <w:noProof/>
                    <w:webHidden/>
                  </w:rPr>
                  <w:tab/>
                </w:r>
                <w:r>
                  <w:rPr>
                    <w:noProof/>
                    <w:webHidden/>
                  </w:rPr>
                  <w:fldChar w:fldCharType="begin"/>
                </w:r>
                <w:r>
                  <w:rPr>
                    <w:noProof/>
                    <w:webHidden/>
                  </w:rPr>
                  <w:instrText xml:space="preserve"> PAGEREF _Toc62489513 \h </w:instrText>
                </w:r>
                <w:r>
                  <w:rPr>
                    <w:noProof/>
                    <w:webHidden/>
                  </w:rPr>
                </w:r>
                <w:r>
                  <w:rPr>
                    <w:noProof/>
                    <w:webHidden/>
                  </w:rPr>
                  <w:fldChar w:fldCharType="separate"/>
                </w:r>
                <w:r w:rsidR="004C6F0B">
                  <w:rPr>
                    <w:noProof/>
                    <w:webHidden/>
                  </w:rPr>
                  <w:t>4</w:t>
                </w:r>
                <w:r>
                  <w:rPr>
                    <w:noProof/>
                    <w:webHidden/>
                  </w:rPr>
                  <w:fldChar w:fldCharType="end"/>
                </w:r>
              </w:hyperlink>
            </w:p>
            <w:p w14:paraId="30C31DFE" w14:textId="1BCD0554" w:rsidR="00E5712B" w:rsidRDefault="00E5712B" w:rsidP="000F7937">
              <w:pPr>
                <w:pStyle w:val="TOC1"/>
                <w:spacing w:before="120"/>
                <w:rPr>
                  <w:noProof/>
                </w:rPr>
              </w:pPr>
              <w:hyperlink w:anchor="_Toc62489514" w:history="1">
                <w:r w:rsidRPr="00894EF9">
                  <w:rPr>
                    <w:rStyle w:val="Hyperlink"/>
                    <w:rFonts w:eastAsia="Arial" w:cs="Arial"/>
                    <w:noProof/>
                  </w:rPr>
                  <w:t>Roles and responsibilities</w:t>
                </w:r>
                <w:r>
                  <w:rPr>
                    <w:noProof/>
                    <w:webHidden/>
                  </w:rPr>
                  <w:tab/>
                </w:r>
                <w:r>
                  <w:rPr>
                    <w:noProof/>
                    <w:webHidden/>
                  </w:rPr>
                  <w:fldChar w:fldCharType="begin"/>
                </w:r>
                <w:r>
                  <w:rPr>
                    <w:noProof/>
                    <w:webHidden/>
                  </w:rPr>
                  <w:instrText xml:space="preserve"> PAGEREF _Toc62489514 \h </w:instrText>
                </w:r>
                <w:r>
                  <w:rPr>
                    <w:noProof/>
                    <w:webHidden/>
                  </w:rPr>
                </w:r>
                <w:r>
                  <w:rPr>
                    <w:noProof/>
                    <w:webHidden/>
                  </w:rPr>
                  <w:fldChar w:fldCharType="separate"/>
                </w:r>
                <w:r w:rsidR="004C6F0B">
                  <w:rPr>
                    <w:noProof/>
                    <w:webHidden/>
                  </w:rPr>
                  <w:t>4</w:t>
                </w:r>
                <w:r>
                  <w:rPr>
                    <w:noProof/>
                    <w:webHidden/>
                  </w:rPr>
                  <w:fldChar w:fldCharType="end"/>
                </w:r>
              </w:hyperlink>
            </w:p>
            <w:p w14:paraId="48626985" w14:textId="1F5B3A07" w:rsidR="00E5712B" w:rsidRDefault="00E5712B" w:rsidP="000F7937">
              <w:pPr>
                <w:pStyle w:val="TOC2"/>
                <w:tabs>
                  <w:tab w:val="right" w:pos="9020"/>
                </w:tabs>
                <w:spacing w:before="120" w:line="360" w:lineRule="auto"/>
                <w:rPr>
                  <w:noProof/>
                </w:rPr>
              </w:pPr>
              <w:hyperlink w:anchor="_Toc62489515" w:history="1">
                <w:r w:rsidRPr="00894EF9">
                  <w:rPr>
                    <w:rStyle w:val="Hyperlink"/>
                    <w:rFonts w:eastAsia="Arial" w:cs="Arial"/>
                    <w:noProof/>
                  </w:rPr>
                  <w:t>Trustees/governors</w:t>
                </w:r>
                <w:r>
                  <w:rPr>
                    <w:noProof/>
                    <w:webHidden/>
                  </w:rPr>
                  <w:tab/>
                </w:r>
                <w:r>
                  <w:rPr>
                    <w:noProof/>
                    <w:webHidden/>
                  </w:rPr>
                  <w:fldChar w:fldCharType="begin"/>
                </w:r>
                <w:r>
                  <w:rPr>
                    <w:noProof/>
                    <w:webHidden/>
                  </w:rPr>
                  <w:instrText xml:space="preserve"> PAGEREF _Toc62489515 \h </w:instrText>
                </w:r>
                <w:r>
                  <w:rPr>
                    <w:noProof/>
                    <w:webHidden/>
                  </w:rPr>
                </w:r>
                <w:r>
                  <w:rPr>
                    <w:noProof/>
                    <w:webHidden/>
                  </w:rPr>
                  <w:fldChar w:fldCharType="separate"/>
                </w:r>
                <w:r w:rsidR="004C6F0B">
                  <w:rPr>
                    <w:noProof/>
                    <w:webHidden/>
                  </w:rPr>
                  <w:t>4</w:t>
                </w:r>
                <w:r>
                  <w:rPr>
                    <w:noProof/>
                    <w:webHidden/>
                  </w:rPr>
                  <w:fldChar w:fldCharType="end"/>
                </w:r>
              </w:hyperlink>
            </w:p>
            <w:p w14:paraId="027701C4" w14:textId="38357908" w:rsidR="00E5712B" w:rsidRDefault="00E5712B" w:rsidP="000F7937">
              <w:pPr>
                <w:pStyle w:val="TOC2"/>
                <w:tabs>
                  <w:tab w:val="right" w:pos="9020"/>
                </w:tabs>
                <w:spacing w:before="120" w:line="360" w:lineRule="auto"/>
                <w:rPr>
                  <w:noProof/>
                </w:rPr>
              </w:pPr>
              <w:hyperlink w:anchor="_Toc62489516" w:history="1">
                <w:r w:rsidRPr="00894EF9">
                  <w:rPr>
                    <w:rStyle w:val="Hyperlink"/>
                    <w:rFonts w:eastAsia="Arial" w:cs="Arial"/>
                    <w:noProof/>
                  </w:rPr>
                  <w:t>Headteacher/principal</w:t>
                </w:r>
                <w:r>
                  <w:rPr>
                    <w:noProof/>
                    <w:webHidden/>
                  </w:rPr>
                  <w:tab/>
                </w:r>
                <w:r>
                  <w:rPr>
                    <w:noProof/>
                    <w:webHidden/>
                  </w:rPr>
                  <w:fldChar w:fldCharType="begin"/>
                </w:r>
                <w:r>
                  <w:rPr>
                    <w:noProof/>
                    <w:webHidden/>
                  </w:rPr>
                  <w:instrText xml:space="preserve"> PAGEREF _Toc62489516 \h </w:instrText>
                </w:r>
                <w:r>
                  <w:rPr>
                    <w:noProof/>
                    <w:webHidden/>
                  </w:rPr>
                </w:r>
                <w:r>
                  <w:rPr>
                    <w:noProof/>
                    <w:webHidden/>
                  </w:rPr>
                  <w:fldChar w:fldCharType="separate"/>
                </w:r>
                <w:r w:rsidR="004C6F0B">
                  <w:rPr>
                    <w:noProof/>
                    <w:webHidden/>
                  </w:rPr>
                  <w:t>4</w:t>
                </w:r>
                <w:r>
                  <w:rPr>
                    <w:noProof/>
                    <w:webHidden/>
                  </w:rPr>
                  <w:fldChar w:fldCharType="end"/>
                </w:r>
              </w:hyperlink>
            </w:p>
            <w:p w14:paraId="2A8B65A4" w14:textId="680F318C" w:rsidR="00E5712B" w:rsidRDefault="00E5712B" w:rsidP="000F7937">
              <w:pPr>
                <w:pStyle w:val="TOC2"/>
                <w:tabs>
                  <w:tab w:val="right" w:pos="9020"/>
                </w:tabs>
                <w:spacing w:before="120" w:line="360" w:lineRule="auto"/>
                <w:rPr>
                  <w:noProof/>
                </w:rPr>
              </w:pPr>
              <w:hyperlink w:anchor="_Toc62489517" w:history="1">
                <w:r w:rsidRPr="00894EF9">
                  <w:rPr>
                    <w:rStyle w:val="Hyperlink"/>
                    <w:rFonts w:eastAsia="Arial" w:cs="Arial"/>
                    <w:noProof/>
                  </w:rPr>
                  <w:t>Subject leader</w:t>
                </w:r>
                <w:r>
                  <w:rPr>
                    <w:noProof/>
                    <w:webHidden/>
                  </w:rPr>
                  <w:tab/>
                </w:r>
                <w:r>
                  <w:rPr>
                    <w:noProof/>
                    <w:webHidden/>
                  </w:rPr>
                  <w:fldChar w:fldCharType="begin"/>
                </w:r>
                <w:r>
                  <w:rPr>
                    <w:noProof/>
                    <w:webHidden/>
                  </w:rPr>
                  <w:instrText xml:space="preserve"> PAGEREF _Toc62489517 \h </w:instrText>
                </w:r>
                <w:r>
                  <w:rPr>
                    <w:noProof/>
                    <w:webHidden/>
                  </w:rPr>
                </w:r>
                <w:r>
                  <w:rPr>
                    <w:noProof/>
                    <w:webHidden/>
                  </w:rPr>
                  <w:fldChar w:fldCharType="separate"/>
                </w:r>
                <w:r w:rsidR="004C6F0B">
                  <w:rPr>
                    <w:noProof/>
                    <w:webHidden/>
                  </w:rPr>
                  <w:t>5</w:t>
                </w:r>
                <w:r>
                  <w:rPr>
                    <w:noProof/>
                    <w:webHidden/>
                  </w:rPr>
                  <w:fldChar w:fldCharType="end"/>
                </w:r>
              </w:hyperlink>
            </w:p>
            <w:p w14:paraId="40C70937" w14:textId="7B22E6B9" w:rsidR="00E5712B" w:rsidRDefault="00E5712B" w:rsidP="000F7937">
              <w:pPr>
                <w:pStyle w:val="TOC2"/>
                <w:tabs>
                  <w:tab w:val="right" w:pos="9020"/>
                </w:tabs>
                <w:spacing w:before="120" w:line="360" w:lineRule="auto"/>
                <w:rPr>
                  <w:noProof/>
                </w:rPr>
              </w:pPr>
              <w:hyperlink w:anchor="_Toc62489518" w:history="1">
                <w:r w:rsidRPr="00894EF9">
                  <w:rPr>
                    <w:rStyle w:val="Hyperlink"/>
                    <w:rFonts w:eastAsia="Arial" w:cs="Arial"/>
                    <w:noProof/>
                  </w:rPr>
                  <w:t>All staff</w:t>
                </w:r>
                <w:r>
                  <w:rPr>
                    <w:noProof/>
                    <w:webHidden/>
                  </w:rPr>
                  <w:tab/>
                </w:r>
                <w:r>
                  <w:rPr>
                    <w:noProof/>
                    <w:webHidden/>
                  </w:rPr>
                  <w:fldChar w:fldCharType="begin"/>
                </w:r>
                <w:r>
                  <w:rPr>
                    <w:noProof/>
                    <w:webHidden/>
                  </w:rPr>
                  <w:instrText xml:space="preserve"> PAGEREF _Toc62489518 \h </w:instrText>
                </w:r>
                <w:r>
                  <w:rPr>
                    <w:noProof/>
                    <w:webHidden/>
                  </w:rPr>
                </w:r>
                <w:r>
                  <w:rPr>
                    <w:noProof/>
                    <w:webHidden/>
                  </w:rPr>
                  <w:fldChar w:fldCharType="separate"/>
                </w:r>
                <w:r w:rsidR="004C6F0B">
                  <w:rPr>
                    <w:noProof/>
                    <w:webHidden/>
                  </w:rPr>
                  <w:t>5</w:t>
                </w:r>
                <w:r>
                  <w:rPr>
                    <w:noProof/>
                    <w:webHidden/>
                  </w:rPr>
                  <w:fldChar w:fldCharType="end"/>
                </w:r>
              </w:hyperlink>
            </w:p>
            <w:p w14:paraId="2EB95C26" w14:textId="109818A3" w:rsidR="00E5712B" w:rsidRDefault="00E5712B" w:rsidP="000F7937">
              <w:pPr>
                <w:pStyle w:val="TOC1"/>
                <w:spacing w:before="120"/>
                <w:rPr>
                  <w:noProof/>
                </w:rPr>
              </w:pPr>
              <w:hyperlink w:anchor="_Toc62489519" w:history="1">
                <w:r w:rsidRPr="00894EF9">
                  <w:rPr>
                    <w:rStyle w:val="Hyperlink"/>
                    <w:rFonts w:eastAsia="Arial" w:cs="Arial"/>
                    <w:noProof/>
                  </w:rPr>
                  <w:t>Curriculum organisation*</w:t>
                </w:r>
                <w:r>
                  <w:rPr>
                    <w:noProof/>
                    <w:webHidden/>
                  </w:rPr>
                  <w:tab/>
                </w:r>
                <w:r>
                  <w:rPr>
                    <w:noProof/>
                    <w:webHidden/>
                  </w:rPr>
                  <w:fldChar w:fldCharType="begin"/>
                </w:r>
                <w:r>
                  <w:rPr>
                    <w:noProof/>
                    <w:webHidden/>
                  </w:rPr>
                  <w:instrText xml:space="preserve"> PAGEREF _Toc62489519 \h </w:instrText>
                </w:r>
                <w:r>
                  <w:rPr>
                    <w:noProof/>
                    <w:webHidden/>
                  </w:rPr>
                </w:r>
                <w:r>
                  <w:rPr>
                    <w:noProof/>
                    <w:webHidden/>
                  </w:rPr>
                  <w:fldChar w:fldCharType="separate"/>
                </w:r>
                <w:r w:rsidR="004C6F0B">
                  <w:rPr>
                    <w:noProof/>
                    <w:webHidden/>
                  </w:rPr>
                  <w:t>5</w:t>
                </w:r>
                <w:r>
                  <w:rPr>
                    <w:noProof/>
                    <w:webHidden/>
                  </w:rPr>
                  <w:fldChar w:fldCharType="end"/>
                </w:r>
              </w:hyperlink>
            </w:p>
            <w:p w14:paraId="1810D721" w14:textId="3344B2F3" w:rsidR="00E5712B" w:rsidRDefault="00E5712B" w:rsidP="000F7937">
              <w:pPr>
                <w:pStyle w:val="TOC1"/>
                <w:spacing w:before="120"/>
                <w:rPr>
                  <w:noProof/>
                </w:rPr>
              </w:pPr>
              <w:hyperlink w:anchor="_Toc62489520" w:history="1">
                <w:r w:rsidRPr="00894EF9">
                  <w:rPr>
                    <w:rStyle w:val="Hyperlink"/>
                    <w:rFonts w:eastAsia="Arial" w:cs="Arial"/>
                    <w:noProof/>
                  </w:rPr>
                  <w:t>Teaching and learning</w:t>
                </w:r>
                <w:r>
                  <w:rPr>
                    <w:noProof/>
                    <w:webHidden/>
                  </w:rPr>
                  <w:tab/>
                </w:r>
                <w:r>
                  <w:rPr>
                    <w:noProof/>
                    <w:webHidden/>
                  </w:rPr>
                  <w:fldChar w:fldCharType="begin"/>
                </w:r>
                <w:r>
                  <w:rPr>
                    <w:noProof/>
                    <w:webHidden/>
                  </w:rPr>
                  <w:instrText xml:space="preserve"> PAGEREF _Toc62489520 \h </w:instrText>
                </w:r>
                <w:r>
                  <w:rPr>
                    <w:noProof/>
                    <w:webHidden/>
                  </w:rPr>
                </w:r>
                <w:r>
                  <w:rPr>
                    <w:noProof/>
                    <w:webHidden/>
                  </w:rPr>
                  <w:fldChar w:fldCharType="separate"/>
                </w:r>
                <w:r w:rsidR="004C6F0B">
                  <w:rPr>
                    <w:noProof/>
                    <w:webHidden/>
                  </w:rPr>
                  <w:t>6</w:t>
                </w:r>
                <w:r>
                  <w:rPr>
                    <w:noProof/>
                    <w:webHidden/>
                  </w:rPr>
                  <w:fldChar w:fldCharType="end"/>
                </w:r>
              </w:hyperlink>
            </w:p>
            <w:p w14:paraId="5919BEBD" w14:textId="0F4C8A66" w:rsidR="00E5712B" w:rsidRDefault="00E5712B" w:rsidP="000F7937">
              <w:pPr>
                <w:pStyle w:val="TOC1"/>
                <w:spacing w:before="120"/>
                <w:rPr>
                  <w:noProof/>
                </w:rPr>
              </w:pPr>
              <w:hyperlink w:anchor="_Toc62489521" w:history="1">
                <w:r w:rsidRPr="00894EF9">
                  <w:rPr>
                    <w:rStyle w:val="Hyperlink"/>
                    <w:rFonts w:eastAsia="Arial" w:cs="Arial"/>
                    <w:noProof/>
                  </w:rPr>
                  <w:t>Curriculum content</w:t>
                </w:r>
                <w:r>
                  <w:rPr>
                    <w:noProof/>
                    <w:webHidden/>
                  </w:rPr>
                  <w:tab/>
                </w:r>
                <w:r>
                  <w:rPr>
                    <w:noProof/>
                    <w:webHidden/>
                  </w:rPr>
                  <w:fldChar w:fldCharType="begin"/>
                </w:r>
                <w:r>
                  <w:rPr>
                    <w:noProof/>
                    <w:webHidden/>
                  </w:rPr>
                  <w:instrText xml:space="preserve"> PAGEREF _Toc62489521 \h </w:instrText>
                </w:r>
                <w:r>
                  <w:rPr>
                    <w:noProof/>
                    <w:webHidden/>
                  </w:rPr>
                </w:r>
                <w:r>
                  <w:rPr>
                    <w:noProof/>
                    <w:webHidden/>
                  </w:rPr>
                  <w:fldChar w:fldCharType="separate"/>
                </w:r>
                <w:r w:rsidR="004C6F0B">
                  <w:rPr>
                    <w:noProof/>
                    <w:webHidden/>
                  </w:rPr>
                  <w:t>6</w:t>
                </w:r>
                <w:r>
                  <w:rPr>
                    <w:noProof/>
                    <w:webHidden/>
                  </w:rPr>
                  <w:fldChar w:fldCharType="end"/>
                </w:r>
              </w:hyperlink>
            </w:p>
            <w:p w14:paraId="4BB749E0" w14:textId="153869E5" w:rsidR="00E5712B" w:rsidRDefault="00E5712B" w:rsidP="000F7937">
              <w:pPr>
                <w:pStyle w:val="TOC2"/>
                <w:tabs>
                  <w:tab w:val="right" w:pos="9020"/>
                </w:tabs>
                <w:spacing w:before="120" w:line="360" w:lineRule="auto"/>
                <w:rPr>
                  <w:noProof/>
                </w:rPr>
              </w:pPr>
              <w:hyperlink w:anchor="_Toc62489522" w:history="1">
                <w:r w:rsidRPr="00894EF9">
                  <w:rPr>
                    <w:rStyle w:val="Hyperlink"/>
                    <w:rFonts w:eastAsia="Arial" w:cs="Arial"/>
                    <w:noProof/>
                  </w:rPr>
                  <w:t>Long term planning</w:t>
                </w:r>
                <w:r>
                  <w:rPr>
                    <w:noProof/>
                    <w:webHidden/>
                  </w:rPr>
                  <w:tab/>
                </w:r>
                <w:r>
                  <w:rPr>
                    <w:noProof/>
                    <w:webHidden/>
                  </w:rPr>
                  <w:fldChar w:fldCharType="begin"/>
                </w:r>
                <w:r>
                  <w:rPr>
                    <w:noProof/>
                    <w:webHidden/>
                  </w:rPr>
                  <w:instrText xml:space="preserve"> PAGEREF _Toc62489522 \h </w:instrText>
                </w:r>
                <w:r>
                  <w:rPr>
                    <w:noProof/>
                    <w:webHidden/>
                  </w:rPr>
                </w:r>
                <w:r>
                  <w:rPr>
                    <w:noProof/>
                    <w:webHidden/>
                  </w:rPr>
                  <w:fldChar w:fldCharType="separate"/>
                </w:r>
                <w:r w:rsidR="004C6F0B">
                  <w:rPr>
                    <w:noProof/>
                    <w:webHidden/>
                  </w:rPr>
                  <w:t>6</w:t>
                </w:r>
                <w:r>
                  <w:rPr>
                    <w:noProof/>
                    <w:webHidden/>
                  </w:rPr>
                  <w:fldChar w:fldCharType="end"/>
                </w:r>
              </w:hyperlink>
            </w:p>
            <w:p w14:paraId="519A01D2" w14:textId="1B5D59E6" w:rsidR="00E5712B" w:rsidRDefault="00E5712B" w:rsidP="000F7937">
              <w:pPr>
                <w:pStyle w:val="TOC2"/>
                <w:tabs>
                  <w:tab w:val="right" w:pos="9020"/>
                </w:tabs>
                <w:spacing w:before="120" w:line="360" w:lineRule="auto"/>
                <w:rPr>
                  <w:noProof/>
                </w:rPr>
              </w:pPr>
              <w:hyperlink w:anchor="_Toc62489523" w:history="1">
                <w:r w:rsidRPr="00894EF9">
                  <w:rPr>
                    <w:rStyle w:val="Hyperlink"/>
                    <w:rFonts w:eastAsia="Arial" w:cs="Arial"/>
                    <w:noProof/>
                  </w:rPr>
                  <w:t>Resources</w:t>
                </w:r>
                <w:r>
                  <w:rPr>
                    <w:noProof/>
                    <w:webHidden/>
                  </w:rPr>
                  <w:tab/>
                </w:r>
                <w:r>
                  <w:rPr>
                    <w:noProof/>
                    <w:webHidden/>
                  </w:rPr>
                  <w:fldChar w:fldCharType="begin"/>
                </w:r>
                <w:r>
                  <w:rPr>
                    <w:noProof/>
                    <w:webHidden/>
                  </w:rPr>
                  <w:instrText xml:space="preserve"> PAGEREF _Toc62489523 \h </w:instrText>
                </w:r>
                <w:r>
                  <w:rPr>
                    <w:noProof/>
                    <w:webHidden/>
                  </w:rPr>
                </w:r>
                <w:r>
                  <w:rPr>
                    <w:noProof/>
                    <w:webHidden/>
                  </w:rPr>
                  <w:fldChar w:fldCharType="separate"/>
                </w:r>
                <w:r w:rsidR="004C6F0B">
                  <w:rPr>
                    <w:noProof/>
                    <w:webHidden/>
                  </w:rPr>
                  <w:t>6</w:t>
                </w:r>
                <w:r>
                  <w:rPr>
                    <w:noProof/>
                    <w:webHidden/>
                  </w:rPr>
                  <w:fldChar w:fldCharType="end"/>
                </w:r>
              </w:hyperlink>
            </w:p>
            <w:p w14:paraId="1C44C143" w14:textId="4CD41F13" w:rsidR="00E5712B" w:rsidRDefault="00E5712B" w:rsidP="000F7937">
              <w:pPr>
                <w:pStyle w:val="TOC1"/>
                <w:spacing w:before="120"/>
                <w:rPr>
                  <w:noProof/>
                </w:rPr>
              </w:pPr>
              <w:hyperlink w:anchor="_Toc62489524" w:history="1">
                <w:r w:rsidRPr="00894EF9">
                  <w:rPr>
                    <w:rStyle w:val="Hyperlink"/>
                    <w:rFonts w:eastAsia="Arial" w:cs="Arial"/>
                    <w:noProof/>
                  </w:rPr>
                  <w:t>Visitors</w:t>
                </w:r>
                <w:r>
                  <w:rPr>
                    <w:noProof/>
                    <w:webHidden/>
                  </w:rPr>
                  <w:tab/>
                </w:r>
                <w:r>
                  <w:rPr>
                    <w:noProof/>
                    <w:webHidden/>
                  </w:rPr>
                  <w:fldChar w:fldCharType="begin"/>
                </w:r>
                <w:r>
                  <w:rPr>
                    <w:noProof/>
                    <w:webHidden/>
                  </w:rPr>
                  <w:instrText xml:space="preserve"> PAGEREF _Toc62489524 \h </w:instrText>
                </w:r>
                <w:r>
                  <w:rPr>
                    <w:noProof/>
                    <w:webHidden/>
                  </w:rPr>
                </w:r>
                <w:r>
                  <w:rPr>
                    <w:noProof/>
                    <w:webHidden/>
                  </w:rPr>
                  <w:fldChar w:fldCharType="separate"/>
                </w:r>
                <w:r w:rsidR="004C6F0B">
                  <w:rPr>
                    <w:noProof/>
                    <w:webHidden/>
                  </w:rPr>
                  <w:t>7</w:t>
                </w:r>
                <w:r>
                  <w:rPr>
                    <w:noProof/>
                    <w:webHidden/>
                  </w:rPr>
                  <w:fldChar w:fldCharType="end"/>
                </w:r>
              </w:hyperlink>
            </w:p>
            <w:p w14:paraId="14B6F75E" w14:textId="51C6D68F" w:rsidR="00E5712B" w:rsidRDefault="00E5712B" w:rsidP="000F7937">
              <w:pPr>
                <w:pStyle w:val="TOC1"/>
                <w:spacing w:before="120"/>
                <w:rPr>
                  <w:noProof/>
                </w:rPr>
              </w:pPr>
              <w:hyperlink w:anchor="_Toc62489525" w:history="1">
                <w:r w:rsidRPr="00894EF9">
                  <w:rPr>
                    <w:rStyle w:val="Hyperlink"/>
                    <w:rFonts w:eastAsia="Arial" w:cs="Arial"/>
                    <w:noProof/>
                  </w:rPr>
                  <w:t>Equality</w:t>
                </w:r>
                <w:r>
                  <w:rPr>
                    <w:noProof/>
                    <w:webHidden/>
                  </w:rPr>
                  <w:tab/>
                </w:r>
                <w:r>
                  <w:rPr>
                    <w:noProof/>
                    <w:webHidden/>
                  </w:rPr>
                  <w:fldChar w:fldCharType="begin"/>
                </w:r>
                <w:r>
                  <w:rPr>
                    <w:noProof/>
                    <w:webHidden/>
                  </w:rPr>
                  <w:instrText xml:space="preserve"> PAGEREF _Toc62489525 \h </w:instrText>
                </w:r>
                <w:r>
                  <w:rPr>
                    <w:noProof/>
                    <w:webHidden/>
                  </w:rPr>
                </w:r>
                <w:r>
                  <w:rPr>
                    <w:noProof/>
                    <w:webHidden/>
                  </w:rPr>
                  <w:fldChar w:fldCharType="separate"/>
                </w:r>
                <w:r w:rsidR="004C6F0B">
                  <w:rPr>
                    <w:noProof/>
                    <w:webHidden/>
                  </w:rPr>
                  <w:t>7</w:t>
                </w:r>
                <w:r>
                  <w:rPr>
                    <w:noProof/>
                    <w:webHidden/>
                  </w:rPr>
                  <w:fldChar w:fldCharType="end"/>
                </w:r>
              </w:hyperlink>
            </w:p>
            <w:p w14:paraId="4A3C8453" w14:textId="385632BE" w:rsidR="00E5712B" w:rsidRDefault="00E5712B" w:rsidP="000F7937">
              <w:pPr>
                <w:pStyle w:val="TOC1"/>
                <w:spacing w:before="120"/>
                <w:rPr>
                  <w:noProof/>
                </w:rPr>
              </w:pPr>
              <w:hyperlink w:anchor="_Toc62489526" w:history="1">
                <w:r w:rsidRPr="00894EF9">
                  <w:rPr>
                    <w:rStyle w:val="Hyperlink"/>
                    <w:rFonts w:eastAsia="Arial" w:cs="Arial"/>
                    <w:noProof/>
                  </w:rPr>
                  <w:t>Right to withdraw from sex education*</w:t>
                </w:r>
                <w:r>
                  <w:rPr>
                    <w:noProof/>
                    <w:webHidden/>
                  </w:rPr>
                  <w:tab/>
                </w:r>
                <w:r>
                  <w:rPr>
                    <w:noProof/>
                    <w:webHidden/>
                  </w:rPr>
                  <w:fldChar w:fldCharType="begin"/>
                </w:r>
                <w:r>
                  <w:rPr>
                    <w:noProof/>
                    <w:webHidden/>
                  </w:rPr>
                  <w:instrText xml:space="preserve"> PAGEREF _Toc62489526 \h </w:instrText>
                </w:r>
                <w:r>
                  <w:rPr>
                    <w:noProof/>
                    <w:webHidden/>
                  </w:rPr>
                </w:r>
                <w:r>
                  <w:rPr>
                    <w:noProof/>
                    <w:webHidden/>
                  </w:rPr>
                  <w:fldChar w:fldCharType="separate"/>
                </w:r>
                <w:r w:rsidR="004C6F0B">
                  <w:rPr>
                    <w:noProof/>
                    <w:webHidden/>
                  </w:rPr>
                  <w:t>7</w:t>
                </w:r>
                <w:r>
                  <w:rPr>
                    <w:noProof/>
                    <w:webHidden/>
                  </w:rPr>
                  <w:fldChar w:fldCharType="end"/>
                </w:r>
              </w:hyperlink>
            </w:p>
            <w:p w14:paraId="0EAD4051" w14:textId="48BA5309" w:rsidR="00E5712B" w:rsidRDefault="00E5712B" w:rsidP="000F7937">
              <w:pPr>
                <w:pStyle w:val="TOC1"/>
                <w:spacing w:before="120"/>
                <w:rPr>
                  <w:noProof/>
                </w:rPr>
              </w:pPr>
              <w:hyperlink w:anchor="_Toc62489527" w:history="1">
                <w:r w:rsidRPr="00894EF9">
                  <w:rPr>
                    <w:rStyle w:val="Hyperlink"/>
                    <w:rFonts w:eastAsia="Arial" w:cs="Arial"/>
                    <w:noProof/>
                  </w:rPr>
                  <w:t>Safeguarding</w:t>
                </w:r>
                <w:r>
                  <w:rPr>
                    <w:noProof/>
                    <w:webHidden/>
                  </w:rPr>
                  <w:tab/>
                </w:r>
                <w:r>
                  <w:rPr>
                    <w:noProof/>
                    <w:webHidden/>
                  </w:rPr>
                  <w:fldChar w:fldCharType="begin"/>
                </w:r>
                <w:r>
                  <w:rPr>
                    <w:noProof/>
                    <w:webHidden/>
                  </w:rPr>
                  <w:instrText xml:space="preserve"> PAGEREF _Toc62489527 \h </w:instrText>
                </w:r>
                <w:r>
                  <w:rPr>
                    <w:noProof/>
                    <w:webHidden/>
                  </w:rPr>
                </w:r>
                <w:r>
                  <w:rPr>
                    <w:noProof/>
                    <w:webHidden/>
                  </w:rPr>
                  <w:fldChar w:fldCharType="separate"/>
                </w:r>
                <w:r w:rsidR="004C6F0B">
                  <w:rPr>
                    <w:noProof/>
                    <w:webHidden/>
                  </w:rPr>
                  <w:t>8</w:t>
                </w:r>
                <w:r>
                  <w:rPr>
                    <w:noProof/>
                    <w:webHidden/>
                  </w:rPr>
                  <w:fldChar w:fldCharType="end"/>
                </w:r>
              </w:hyperlink>
            </w:p>
            <w:p w14:paraId="278926F0" w14:textId="1EEDF1E9" w:rsidR="00E5712B" w:rsidRDefault="00E5712B" w:rsidP="000F7937">
              <w:pPr>
                <w:pStyle w:val="TOC1"/>
                <w:spacing w:before="120"/>
                <w:rPr>
                  <w:noProof/>
                </w:rPr>
              </w:pPr>
              <w:hyperlink w:anchor="_Toc62489528" w:history="1">
                <w:r w:rsidRPr="00894EF9">
                  <w:rPr>
                    <w:rStyle w:val="Hyperlink"/>
                    <w:rFonts w:eastAsia="Arial" w:cs="Arial"/>
                    <w:noProof/>
                  </w:rPr>
                  <w:t>Support</w:t>
                </w:r>
                <w:r>
                  <w:rPr>
                    <w:noProof/>
                    <w:webHidden/>
                  </w:rPr>
                  <w:tab/>
                </w:r>
                <w:r>
                  <w:rPr>
                    <w:noProof/>
                    <w:webHidden/>
                  </w:rPr>
                  <w:fldChar w:fldCharType="begin"/>
                </w:r>
                <w:r>
                  <w:rPr>
                    <w:noProof/>
                    <w:webHidden/>
                  </w:rPr>
                  <w:instrText xml:space="preserve"> PAGEREF _Toc62489528 \h </w:instrText>
                </w:r>
                <w:r>
                  <w:rPr>
                    <w:noProof/>
                    <w:webHidden/>
                  </w:rPr>
                </w:r>
                <w:r>
                  <w:rPr>
                    <w:noProof/>
                    <w:webHidden/>
                  </w:rPr>
                  <w:fldChar w:fldCharType="separate"/>
                </w:r>
                <w:r w:rsidR="004C6F0B">
                  <w:rPr>
                    <w:noProof/>
                    <w:webHidden/>
                  </w:rPr>
                  <w:t>8</w:t>
                </w:r>
                <w:r>
                  <w:rPr>
                    <w:noProof/>
                    <w:webHidden/>
                  </w:rPr>
                  <w:fldChar w:fldCharType="end"/>
                </w:r>
              </w:hyperlink>
            </w:p>
            <w:p w14:paraId="53A791EA" w14:textId="5148E225" w:rsidR="00E5712B" w:rsidRDefault="00E5712B" w:rsidP="000F7937">
              <w:pPr>
                <w:pStyle w:val="TOC1"/>
                <w:spacing w:before="120"/>
                <w:rPr>
                  <w:noProof/>
                </w:rPr>
              </w:pPr>
              <w:hyperlink w:anchor="_Toc62489529" w:history="1">
                <w:r w:rsidRPr="00894EF9">
                  <w:rPr>
                    <w:rStyle w:val="Hyperlink"/>
                    <w:rFonts w:eastAsia="Arial" w:cs="Arial"/>
                    <w:noProof/>
                  </w:rPr>
                  <w:t>Monitoring and evaluating*</w:t>
                </w:r>
                <w:r>
                  <w:rPr>
                    <w:noProof/>
                    <w:webHidden/>
                  </w:rPr>
                  <w:tab/>
                </w:r>
                <w:r>
                  <w:rPr>
                    <w:noProof/>
                    <w:webHidden/>
                  </w:rPr>
                  <w:fldChar w:fldCharType="begin"/>
                </w:r>
                <w:r>
                  <w:rPr>
                    <w:noProof/>
                    <w:webHidden/>
                  </w:rPr>
                  <w:instrText xml:space="preserve"> PAGEREF _Toc62489529 \h </w:instrText>
                </w:r>
                <w:r>
                  <w:rPr>
                    <w:noProof/>
                    <w:webHidden/>
                  </w:rPr>
                </w:r>
                <w:r>
                  <w:rPr>
                    <w:noProof/>
                    <w:webHidden/>
                  </w:rPr>
                  <w:fldChar w:fldCharType="separate"/>
                </w:r>
                <w:r w:rsidR="004C6F0B">
                  <w:rPr>
                    <w:noProof/>
                    <w:webHidden/>
                  </w:rPr>
                  <w:t>9</w:t>
                </w:r>
                <w:r>
                  <w:rPr>
                    <w:noProof/>
                    <w:webHidden/>
                  </w:rPr>
                  <w:fldChar w:fldCharType="end"/>
                </w:r>
              </w:hyperlink>
            </w:p>
            <w:p w14:paraId="5E9597D8" w14:textId="6E053A3A" w:rsidR="00E5712B" w:rsidRDefault="00E5712B" w:rsidP="000F7937">
              <w:pPr>
                <w:pStyle w:val="TOC1"/>
                <w:spacing w:before="120"/>
                <w:rPr>
                  <w:noProof/>
                </w:rPr>
              </w:pPr>
              <w:hyperlink w:anchor="_Toc62489530" w:history="1">
                <w:r w:rsidRPr="00894EF9">
                  <w:rPr>
                    <w:rStyle w:val="Hyperlink"/>
                    <w:rFonts w:eastAsia="Arial" w:cs="Arial"/>
                    <w:noProof/>
                  </w:rPr>
                  <w:t>Professional development</w:t>
                </w:r>
                <w:r>
                  <w:rPr>
                    <w:noProof/>
                    <w:webHidden/>
                  </w:rPr>
                  <w:tab/>
                </w:r>
                <w:r>
                  <w:rPr>
                    <w:noProof/>
                    <w:webHidden/>
                  </w:rPr>
                  <w:fldChar w:fldCharType="begin"/>
                </w:r>
                <w:r>
                  <w:rPr>
                    <w:noProof/>
                    <w:webHidden/>
                  </w:rPr>
                  <w:instrText xml:space="preserve"> PAGEREF _Toc62489530 \h </w:instrText>
                </w:r>
                <w:r>
                  <w:rPr>
                    <w:noProof/>
                    <w:webHidden/>
                  </w:rPr>
                </w:r>
                <w:r>
                  <w:rPr>
                    <w:noProof/>
                    <w:webHidden/>
                  </w:rPr>
                  <w:fldChar w:fldCharType="separate"/>
                </w:r>
                <w:r w:rsidR="004C6F0B">
                  <w:rPr>
                    <w:noProof/>
                    <w:webHidden/>
                  </w:rPr>
                  <w:t>9</w:t>
                </w:r>
                <w:r>
                  <w:rPr>
                    <w:noProof/>
                    <w:webHidden/>
                  </w:rPr>
                  <w:fldChar w:fldCharType="end"/>
                </w:r>
              </w:hyperlink>
            </w:p>
            <w:p w14:paraId="2BEF3181" w14:textId="2BCF8156" w:rsidR="00E5712B" w:rsidRDefault="00E5712B" w:rsidP="000F7937">
              <w:pPr>
                <w:pStyle w:val="TOC1"/>
                <w:spacing w:before="120"/>
                <w:rPr>
                  <w:noProof/>
                </w:rPr>
              </w:pPr>
              <w:hyperlink w:anchor="_Toc62489531" w:history="1">
                <w:r w:rsidRPr="00894EF9">
                  <w:rPr>
                    <w:rStyle w:val="Hyperlink"/>
                    <w:rFonts w:eastAsia="Arial" w:cs="Arial"/>
                    <w:noProof/>
                  </w:rPr>
                  <w:t>Communication of policy</w:t>
                </w:r>
                <w:r>
                  <w:rPr>
                    <w:noProof/>
                    <w:webHidden/>
                  </w:rPr>
                  <w:tab/>
                </w:r>
                <w:r>
                  <w:rPr>
                    <w:noProof/>
                    <w:webHidden/>
                  </w:rPr>
                  <w:fldChar w:fldCharType="begin"/>
                </w:r>
                <w:r>
                  <w:rPr>
                    <w:noProof/>
                    <w:webHidden/>
                  </w:rPr>
                  <w:instrText xml:space="preserve"> PAGEREF _Toc62489531 \h </w:instrText>
                </w:r>
                <w:r>
                  <w:rPr>
                    <w:noProof/>
                    <w:webHidden/>
                  </w:rPr>
                </w:r>
                <w:r>
                  <w:rPr>
                    <w:noProof/>
                    <w:webHidden/>
                  </w:rPr>
                  <w:fldChar w:fldCharType="separate"/>
                </w:r>
                <w:r w:rsidR="004C6F0B">
                  <w:rPr>
                    <w:noProof/>
                    <w:webHidden/>
                  </w:rPr>
                  <w:t>9</w:t>
                </w:r>
                <w:r>
                  <w:rPr>
                    <w:noProof/>
                    <w:webHidden/>
                  </w:rPr>
                  <w:fldChar w:fldCharType="end"/>
                </w:r>
              </w:hyperlink>
            </w:p>
            <w:p w14:paraId="124AFB41" w14:textId="1B115B48" w:rsidR="00E5712B" w:rsidRDefault="00E5712B" w:rsidP="000F7937">
              <w:pPr>
                <w:pStyle w:val="TOC1"/>
                <w:spacing w:before="120"/>
                <w:rPr>
                  <w:noProof/>
                </w:rPr>
              </w:pPr>
              <w:hyperlink w:anchor="_Toc62489532" w:history="1">
                <w:r w:rsidRPr="00894EF9">
                  <w:rPr>
                    <w:rStyle w:val="Hyperlink"/>
                    <w:rFonts w:eastAsia="Arial" w:cs="Arial"/>
                    <w:noProof/>
                  </w:rPr>
                  <w:t>Review*</w:t>
                </w:r>
                <w:r>
                  <w:rPr>
                    <w:noProof/>
                    <w:webHidden/>
                  </w:rPr>
                  <w:tab/>
                </w:r>
                <w:r>
                  <w:rPr>
                    <w:noProof/>
                    <w:webHidden/>
                  </w:rPr>
                  <w:fldChar w:fldCharType="begin"/>
                </w:r>
                <w:r>
                  <w:rPr>
                    <w:noProof/>
                    <w:webHidden/>
                  </w:rPr>
                  <w:instrText xml:space="preserve"> PAGEREF _Toc62489532 \h </w:instrText>
                </w:r>
                <w:r>
                  <w:rPr>
                    <w:noProof/>
                    <w:webHidden/>
                  </w:rPr>
                </w:r>
                <w:r>
                  <w:rPr>
                    <w:noProof/>
                    <w:webHidden/>
                  </w:rPr>
                  <w:fldChar w:fldCharType="separate"/>
                </w:r>
                <w:r w:rsidR="004C6F0B">
                  <w:rPr>
                    <w:noProof/>
                    <w:webHidden/>
                  </w:rPr>
                  <w:t>9</w:t>
                </w:r>
                <w:r>
                  <w:rPr>
                    <w:noProof/>
                    <w:webHidden/>
                  </w:rPr>
                  <w:fldChar w:fldCharType="end"/>
                </w:r>
              </w:hyperlink>
            </w:p>
            <w:p w14:paraId="0228256D" w14:textId="4EB46EDE" w:rsidR="00604AC6" w:rsidRDefault="00604AC6" w:rsidP="004C6F0B">
              <w:pPr>
                <w:tabs>
                  <w:tab w:val="right" w:pos="9025"/>
                </w:tabs>
                <w:spacing w:before="200" w:after="80" w:line="360" w:lineRule="auto"/>
              </w:pPr>
              <w:r w:rsidRPr="006012C1">
                <w:fldChar w:fldCharType="end"/>
              </w:r>
            </w:p>
          </w:sdtContent>
        </w:sdt>
      </w:sdtContent>
    </w:sdt>
    <w:p w14:paraId="2EB2502B" w14:textId="7C38CBC3" w:rsidR="00604AC6" w:rsidRDefault="00604AC6" w:rsidP="00604AC6">
      <w:pPr>
        <w:tabs>
          <w:tab w:val="left" w:pos="785"/>
          <w:tab w:val="left" w:pos="786"/>
        </w:tabs>
        <w:spacing w:before="80"/>
      </w:pPr>
    </w:p>
    <w:p w14:paraId="60608FD1" w14:textId="77777777" w:rsidR="00604AC6" w:rsidRPr="00604AC6" w:rsidRDefault="00604AC6" w:rsidP="00604AC6">
      <w:pPr>
        <w:pStyle w:val="Heading1"/>
        <w:rPr>
          <w:rFonts w:ascii="Lato" w:eastAsia="Arial" w:hAnsi="Lato" w:cs="Arial"/>
          <w:color w:val="D81154"/>
          <w:sz w:val="28"/>
          <w:szCs w:val="28"/>
        </w:rPr>
      </w:pPr>
      <w:bookmarkStart w:id="0" w:name="_Toc62489510"/>
      <w:bookmarkStart w:id="1" w:name="_Hlk62488986"/>
      <w:r w:rsidRPr="00604AC6">
        <w:rPr>
          <w:rFonts w:ascii="Lato" w:eastAsia="Arial" w:hAnsi="Lato" w:cs="Arial"/>
          <w:color w:val="D81154"/>
          <w:sz w:val="28"/>
          <w:szCs w:val="28"/>
        </w:rPr>
        <w:t>Introduction</w:t>
      </w:r>
      <w:bookmarkEnd w:id="0"/>
    </w:p>
    <w:p w14:paraId="3D63696D" w14:textId="5D3CB35F" w:rsidR="00604AC6" w:rsidRPr="006012C1" w:rsidRDefault="00604AC6" w:rsidP="650B2103">
      <w:pPr>
        <w:rPr>
          <w:rFonts w:eastAsia="Arial" w:cs="Arial"/>
          <w:color w:val="000000" w:themeColor="text1"/>
        </w:rPr>
      </w:pPr>
      <w:r w:rsidRPr="650B2103">
        <w:rPr>
          <w:rFonts w:eastAsia="Arial" w:cs="Arial"/>
          <w:color w:val="000000" w:themeColor="text1"/>
        </w:rPr>
        <w:t xml:space="preserve">This is the policy of </w:t>
      </w:r>
      <w:r w:rsidR="13331465" w:rsidRPr="650B2103">
        <w:rPr>
          <w:rFonts w:eastAsia="Arial" w:cs="Arial"/>
          <w:color w:val="000000" w:themeColor="text1"/>
        </w:rPr>
        <w:t>Wrangle Primary Academy</w:t>
      </w:r>
      <w:r w:rsidRPr="650B2103">
        <w:rPr>
          <w:rFonts w:eastAsia="Arial" w:cs="Arial"/>
          <w:color w:val="000000" w:themeColor="text1"/>
        </w:rPr>
        <w:t xml:space="preserve"> on the approach taken to Relationships, Sex and Health Education (RSHE), approved by </w:t>
      </w:r>
      <w:r w:rsidR="51975EBF" w:rsidRPr="650B2103">
        <w:rPr>
          <w:rFonts w:eastAsia="Arial" w:cs="Arial"/>
          <w:color w:val="000000" w:themeColor="text1"/>
        </w:rPr>
        <w:t>Governing Body</w:t>
      </w:r>
      <w:r w:rsidRPr="650B2103">
        <w:rPr>
          <w:rFonts w:eastAsia="Arial" w:cs="Arial"/>
          <w:color w:val="000000" w:themeColor="text1"/>
        </w:rPr>
        <w:t xml:space="preserve"> on </w:t>
      </w:r>
    </w:p>
    <w:p w14:paraId="737A3936" w14:textId="3A72DC78" w:rsidR="00604AC6" w:rsidRPr="006012C1" w:rsidRDefault="00604AC6" w:rsidP="00604AC6">
      <w:pPr>
        <w:rPr>
          <w:rFonts w:eastAsia="Arial" w:cs="Arial"/>
          <w:color w:val="000000"/>
        </w:rPr>
      </w:pPr>
    </w:p>
    <w:p w14:paraId="32F1C939" w14:textId="77777777" w:rsidR="00604AC6" w:rsidRPr="00604AC6" w:rsidRDefault="00604AC6" w:rsidP="00604AC6">
      <w:pPr>
        <w:pStyle w:val="Heading1"/>
        <w:rPr>
          <w:rFonts w:ascii="Lato" w:eastAsia="Arial" w:hAnsi="Lato" w:cs="Arial"/>
          <w:color w:val="D81154"/>
          <w:sz w:val="28"/>
          <w:szCs w:val="28"/>
        </w:rPr>
      </w:pPr>
      <w:bookmarkStart w:id="2" w:name="_Toc62489511"/>
      <w:r w:rsidRPr="00604AC6">
        <w:rPr>
          <w:rFonts w:ascii="Lato" w:eastAsia="Arial" w:hAnsi="Lato" w:cs="Arial"/>
          <w:color w:val="D81154"/>
          <w:sz w:val="28"/>
          <w:szCs w:val="28"/>
        </w:rPr>
        <w:t>Legal context</w:t>
      </w:r>
      <w:bookmarkEnd w:id="2"/>
    </w:p>
    <w:p w14:paraId="00C16C3F" w14:textId="77777777" w:rsidR="00604AC6" w:rsidRPr="006012C1" w:rsidRDefault="00604AC6" w:rsidP="00604AC6">
      <w:pPr>
        <w:rPr>
          <w:rFonts w:eastAsia="Arial" w:cs="Arial"/>
          <w:i/>
          <w:color w:val="000000"/>
        </w:rPr>
      </w:pPr>
      <w:r w:rsidRPr="006012C1">
        <w:rPr>
          <w:rFonts w:eastAsia="Arial" w:cs="Arial"/>
          <w:color w:val="000000"/>
        </w:rPr>
        <w:t xml:space="preserve">The law was changed with effect from September 2020 so that primary schools </w:t>
      </w:r>
      <w:sdt>
        <w:sdtPr>
          <w:tag w:val="goog_rdk_1"/>
          <w:id w:val="-1953623440"/>
        </w:sdtPr>
        <w:sdtContent/>
      </w:sdt>
      <w:r w:rsidRPr="006012C1">
        <w:rPr>
          <w:rFonts w:eastAsia="Arial" w:cs="Arial"/>
          <w:color w:val="000000"/>
        </w:rPr>
        <w:t>in England must teach relationships education and health education (</w:t>
      </w:r>
      <w:r w:rsidRPr="006012C1">
        <w:rPr>
          <w:rFonts w:eastAsia="Arial" w:cs="Arial"/>
          <w:i/>
          <w:color w:val="000000"/>
        </w:rPr>
        <w:t>The Children and Social Work Act 2017).</w:t>
      </w:r>
    </w:p>
    <w:p w14:paraId="17626CE1" w14:textId="77777777" w:rsidR="00604AC6" w:rsidRPr="006012C1" w:rsidRDefault="00604AC6" w:rsidP="00604AC6">
      <w:pPr>
        <w:widowControl/>
        <w:numPr>
          <w:ilvl w:val="0"/>
          <w:numId w:val="23"/>
        </w:numPr>
        <w:pBdr>
          <w:top w:val="nil"/>
          <w:left w:val="nil"/>
          <w:bottom w:val="nil"/>
          <w:right w:val="nil"/>
          <w:between w:val="nil"/>
        </w:pBdr>
        <w:autoSpaceDE/>
        <w:autoSpaceDN/>
        <w:rPr>
          <w:rFonts w:eastAsia="Times New Roman" w:cs="Times New Roman"/>
          <w:color w:val="000000"/>
        </w:rPr>
      </w:pPr>
      <w:r w:rsidRPr="006012C1">
        <w:rPr>
          <w:rFonts w:eastAsia="Arial" w:cs="Arial"/>
          <w:color w:val="000000"/>
        </w:rPr>
        <w:t>The relationships education part of the new curriculum teaches what children need to learn to build positive and safe relationships with family and friends and online.</w:t>
      </w:r>
    </w:p>
    <w:p w14:paraId="35F7ABDD" w14:textId="4DDFC701" w:rsidR="00604AC6" w:rsidRPr="006012C1" w:rsidRDefault="00604AC6" w:rsidP="00604AC6">
      <w:pPr>
        <w:widowControl/>
        <w:numPr>
          <w:ilvl w:val="0"/>
          <w:numId w:val="23"/>
        </w:numPr>
        <w:pBdr>
          <w:top w:val="nil"/>
          <w:left w:val="nil"/>
          <w:bottom w:val="nil"/>
          <w:right w:val="nil"/>
          <w:between w:val="nil"/>
        </w:pBdr>
        <w:autoSpaceDE/>
        <w:autoSpaceDN/>
        <w:rPr>
          <w:rFonts w:eastAsia="Times New Roman" w:cs="Times New Roman"/>
          <w:color w:val="000000"/>
        </w:rPr>
      </w:pPr>
      <w:r w:rsidRPr="006012C1">
        <w:rPr>
          <w:rFonts w:eastAsia="Arial" w:cs="Arial"/>
          <w:color w:val="000000"/>
        </w:rPr>
        <w:t>The health education part of the new curriculum covers both physical health and mental wellbeing and teaches children how to make good decisions about their own health and wellbeing; how to recognise issues in themselves and in others; and how to seek support as early as possible when issues arise.</w:t>
      </w:r>
    </w:p>
    <w:p w14:paraId="7988FE22" w14:textId="77777777" w:rsidR="00604AC6" w:rsidRPr="006012C1" w:rsidRDefault="00604AC6" w:rsidP="00604AC6">
      <w:pPr>
        <w:rPr>
          <w:rFonts w:eastAsia="Arial" w:cs="Arial"/>
        </w:rPr>
      </w:pPr>
    </w:p>
    <w:p w14:paraId="178A5364" w14:textId="77777777" w:rsidR="00604AC6" w:rsidRPr="006012C1" w:rsidRDefault="00604AC6" w:rsidP="00604AC6">
      <w:pPr>
        <w:rPr>
          <w:rFonts w:eastAsia="Arial" w:cs="Arial"/>
        </w:rPr>
      </w:pPr>
      <w:r w:rsidRPr="006012C1">
        <w:rPr>
          <w:rFonts w:eastAsia="Arial" w:cs="Arial"/>
        </w:rPr>
        <w:t>Sex education is not compulsory in primary schools, but:</w:t>
      </w:r>
    </w:p>
    <w:p w14:paraId="30ADF2AE" w14:textId="77777777" w:rsidR="00604AC6" w:rsidRPr="006012C1" w:rsidRDefault="00604AC6" w:rsidP="00604AC6">
      <w:pPr>
        <w:rPr>
          <w:rFonts w:eastAsia="Arial" w:cs="Arial"/>
        </w:rPr>
      </w:pPr>
    </w:p>
    <w:p w14:paraId="1C43BE67" w14:textId="77777777" w:rsidR="00604AC6" w:rsidRPr="006012C1" w:rsidRDefault="00604AC6" w:rsidP="00604AC6">
      <w:pPr>
        <w:widowControl/>
        <w:numPr>
          <w:ilvl w:val="0"/>
          <w:numId w:val="33"/>
        </w:numPr>
        <w:pBdr>
          <w:top w:val="nil"/>
          <w:left w:val="nil"/>
          <w:bottom w:val="nil"/>
          <w:right w:val="nil"/>
          <w:between w:val="nil"/>
        </w:pBdr>
        <w:autoSpaceDE/>
        <w:autoSpaceDN/>
        <w:rPr>
          <w:rFonts w:eastAsia="Arial" w:cs="Arial"/>
          <w:color w:val="000000"/>
        </w:rPr>
      </w:pPr>
      <w:r w:rsidRPr="006012C1">
        <w:rPr>
          <w:rFonts w:eastAsia="Arial" w:cs="Arial"/>
          <w:color w:val="000000"/>
        </w:rPr>
        <w:t>The new curriculum for relationships education and health education does include content on puberty.</w:t>
      </w:r>
    </w:p>
    <w:p w14:paraId="6DEC29F1" w14:textId="77777777" w:rsidR="00604AC6" w:rsidRPr="006012C1" w:rsidRDefault="00604AC6" w:rsidP="00604AC6">
      <w:pPr>
        <w:widowControl/>
        <w:numPr>
          <w:ilvl w:val="0"/>
          <w:numId w:val="33"/>
        </w:numPr>
        <w:pBdr>
          <w:top w:val="nil"/>
          <w:left w:val="nil"/>
          <w:bottom w:val="nil"/>
          <w:right w:val="nil"/>
          <w:between w:val="nil"/>
        </w:pBdr>
        <w:autoSpaceDE/>
        <w:autoSpaceDN/>
        <w:rPr>
          <w:rFonts w:eastAsia="Arial" w:cs="Arial"/>
          <w:color w:val="000000"/>
        </w:rPr>
      </w:pPr>
      <w:r w:rsidRPr="006012C1">
        <w:rPr>
          <w:rFonts w:eastAsia="Arial" w:cs="Arial"/>
          <w:color w:val="000000"/>
        </w:rPr>
        <w:t xml:space="preserve">The national curriculum for science </w:t>
      </w:r>
      <w:r w:rsidRPr="006012C1">
        <w:rPr>
          <w:rFonts w:eastAsia="Arial" w:cs="Arial"/>
          <w:color w:val="0B0C0C"/>
        </w:rPr>
        <w:t>includes subject content in related areas, such as the main external body parts; the human body as it grows from birth to old age (including puberty); and reproduction in some plants and animals.</w:t>
      </w:r>
    </w:p>
    <w:p w14:paraId="1811E90E" w14:textId="77777777" w:rsidR="00604AC6" w:rsidRPr="006012C1" w:rsidRDefault="00604AC6" w:rsidP="00604AC6">
      <w:pPr>
        <w:rPr>
          <w:rFonts w:eastAsia="Arial" w:cs="Arial"/>
        </w:rPr>
      </w:pPr>
    </w:p>
    <w:p w14:paraId="02268426" w14:textId="77777777" w:rsidR="00604AC6" w:rsidRPr="006012C1" w:rsidRDefault="00604AC6" w:rsidP="00604AC6">
      <w:pPr>
        <w:rPr>
          <w:rFonts w:eastAsia="Arial" w:cs="Arial"/>
        </w:rPr>
      </w:pPr>
      <w:r w:rsidRPr="006012C1">
        <w:rPr>
          <w:rFonts w:eastAsia="Arial" w:cs="Arial"/>
          <w:color w:val="000000"/>
        </w:rPr>
        <w:t xml:space="preserve">Following this change in the law, the Department for Education published </w:t>
      </w:r>
      <w:r w:rsidRPr="006012C1">
        <w:rPr>
          <w:rFonts w:eastAsia="Arial" w:cs="Arial"/>
          <w:i/>
          <w:color w:val="000000"/>
        </w:rPr>
        <w:t>Statutory Guidance for Relationships Education, Relationships and Sex Education (RSE) and Health Education (2019)</w:t>
      </w:r>
      <w:r w:rsidRPr="006012C1">
        <w:rPr>
          <w:rFonts w:eastAsia="Arial" w:cs="Arial"/>
          <w:color w:val="000000"/>
        </w:rPr>
        <w:t>.  This guidance requires primary schools in England to have a written relationships education policy to cover the following</w:t>
      </w:r>
      <w:r w:rsidRPr="006012C1">
        <w:rPr>
          <w:rFonts w:eastAsia="Arial" w:cs="Arial"/>
        </w:rPr>
        <w:t>:</w:t>
      </w:r>
    </w:p>
    <w:p w14:paraId="1AA852EA" w14:textId="77777777" w:rsidR="00604AC6" w:rsidRPr="006012C1" w:rsidRDefault="00604AC6" w:rsidP="00604AC6">
      <w:pPr>
        <w:rPr>
          <w:rFonts w:eastAsia="Arial" w:cs="Arial"/>
        </w:rPr>
      </w:pPr>
    </w:p>
    <w:p w14:paraId="46819BD3" w14:textId="77777777" w:rsidR="00604AC6" w:rsidRPr="006012C1" w:rsidRDefault="00604AC6" w:rsidP="00604AC6">
      <w:pPr>
        <w:widowControl/>
        <w:numPr>
          <w:ilvl w:val="0"/>
          <w:numId w:val="31"/>
        </w:numPr>
        <w:pBdr>
          <w:top w:val="nil"/>
          <w:left w:val="nil"/>
          <w:bottom w:val="nil"/>
          <w:right w:val="nil"/>
          <w:between w:val="nil"/>
        </w:pBdr>
        <w:autoSpaceDE/>
        <w:autoSpaceDN/>
        <w:rPr>
          <w:rFonts w:eastAsia="Arial" w:cs="Arial"/>
          <w:color w:val="000000"/>
        </w:rPr>
      </w:pPr>
      <w:r w:rsidRPr="006012C1">
        <w:rPr>
          <w:rFonts w:eastAsia="Arial" w:cs="Arial"/>
          <w:color w:val="000000"/>
        </w:rPr>
        <w:t>How relationships education is delivered</w:t>
      </w:r>
    </w:p>
    <w:p w14:paraId="7543BCB3" w14:textId="77777777" w:rsidR="00604AC6" w:rsidRPr="006012C1" w:rsidRDefault="00604AC6" w:rsidP="00604AC6">
      <w:pPr>
        <w:widowControl/>
        <w:numPr>
          <w:ilvl w:val="0"/>
          <w:numId w:val="31"/>
        </w:numPr>
        <w:pBdr>
          <w:top w:val="nil"/>
          <w:left w:val="nil"/>
          <w:bottom w:val="nil"/>
          <w:right w:val="nil"/>
          <w:between w:val="nil"/>
        </w:pBdr>
        <w:autoSpaceDE/>
        <w:autoSpaceDN/>
        <w:rPr>
          <w:rFonts w:eastAsia="Arial" w:cs="Arial"/>
          <w:color w:val="000000"/>
        </w:rPr>
      </w:pPr>
      <w:r w:rsidRPr="006012C1">
        <w:rPr>
          <w:rFonts w:eastAsia="Arial" w:cs="Arial"/>
          <w:color w:val="000000"/>
        </w:rPr>
        <w:t>What sex education (if any) a school chooses to cover that goes beyond the national curriculum for science and relationships education.</w:t>
      </w:r>
    </w:p>
    <w:p w14:paraId="42AB1112" w14:textId="77777777" w:rsidR="00604AC6" w:rsidRPr="006012C1" w:rsidRDefault="00604AC6" w:rsidP="00604AC6">
      <w:pPr>
        <w:rPr>
          <w:rFonts w:eastAsia="Arial" w:cs="Arial"/>
          <w:color w:val="000000"/>
        </w:rPr>
      </w:pPr>
    </w:p>
    <w:p w14:paraId="37BAA4B3" w14:textId="77777777" w:rsidR="00604AC6" w:rsidRPr="006012C1" w:rsidRDefault="00604AC6" w:rsidP="00604AC6">
      <w:pPr>
        <w:rPr>
          <w:rFonts w:eastAsia="Arial" w:cs="Arial"/>
        </w:rPr>
      </w:pPr>
      <w:r w:rsidRPr="006012C1">
        <w:rPr>
          <w:rFonts w:eastAsia="Arial" w:cs="Arial"/>
          <w:color w:val="000000"/>
        </w:rPr>
        <w:t>There is no equivalent requirement for a health education policy but, in line with best practice, this RSHE policy also covers health education</w:t>
      </w:r>
      <w:r w:rsidRPr="006012C1">
        <w:rPr>
          <w:rFonts w:eastAsia="Arial" w:cs="Arial"/>
        </w:rPr>
        <w:t>.</w:t>
      </w:r>
    </w:p>
    <w:p w14:paraId="0E4D339B" w14:textId="77777777" w:rsidR="00604AC6" w:rsidRPr="006012C1" w:rsidRDefault="00604AC6" w:rsidP="00604AC6">
      <w:pPr>
        <w:rPr>
          <w:rFonts w:eastAsia="Arial" w:cs="Arial"/>
          <w:color w:val="000000"/>
        </w:rPr>
      </w:pPr>
    </w:p>
    <w:p w14:paraId="42C18D36" w14:textId="77777777" w:rsidR="00604AC6" w:rsidRPr="006012C1" w:rsidRDefault="00604AC6" w:rsidP="00604AC6">
      <w:pPr>
        <w:rPr>
          <w:rFonts w:eastAsia="Arial" w:cs="Arial"/>
          <w:color w:val="000000"/>
        </w:rPr>
      </w:pPr>
      <w:r w:rsidRPr="006012C1">
        <w:rPr>
          <w:rFonts w:eastAsia="Arial" w:cs="Arial"/>
          <w:color w:val="000000"/>
        </w:rPr>
        <w:t>This RSHE policy also supports legal requirements relating to the following:</w:t>
      </w:r>
    </w:p>
    <w:p w14:paraId="16532A89" w14:textId="77777777" w:rsidR="00604AC6" w:rsidRPr="006012C1" w:rsidRDefault="00604AC6" w:rsidP="00604AC6">
      <w:pPr>
        <w:rPr>
          <w:rFonts w:eastAsia="Times New Roman" w:cs="Times New Roman"/>
        </w:rPr>
      </w:pPr>
    </w:p>
    <w:p w14:paraId="0F937C0D" w14:textId="77777777" w:rsidR="00604AC6" w:rsidRPr="006012C1" w:rsidRDefault="00604AC6" w:rsidP="00604AC6">
      <w:pPr>
        <w:widowControl/>
        <w:numPr>
          <w:ilvl w:val="0"/>
          <w:numId w:val="21"/>
        </w:numPr>
        <w:autoSpaceDE/>
        <w:autoSpaceDN/>
        <w:rPr>
          <w:rFonts w:eastAsia="Arial" w:cs="Arial"/>
          <w:i/>
          <w:color w:val="000000"/>
        </w:rPr>
      </w:pPr>
      <w:r w:rsidRPr="006012C1">
        <w:rPr>
          <w:rFonts w:eastAsia="Arial" w:cs="Arial"/>
          <w:i/>
          <w:color w:val="000000"/>
        </w:rPr>
        <w:t>The Equality Act 2010.</w:t>
      </w:r>
    </w:p>
    <w:p w14:paraId="280AADA1" w14:textId="77777777" w:rsidR="00604AC6" w:rsidRPr="006012C1" w:rsidRDefault="00604AC6" w:rsidP="00604AC6">
      <w:pPr>
        <w:widowControl/>
        <w:numPr>
          <w:ilvl w:val="0"/>
          <w:numId w:val="21"/>
        </w:numPr>
        <w:autoSpaceDE/>
        <w:autoSpaceDN/>
        <w:rPr>
          <w:rFonts w:eastAsia="Arial" w:cs="Arial"/>
          <w:i/>
          <w:color w:val="000000"/>
        </w:rPr>
      </w:pPr>
      <w:r w:rsidRPr="006012C1">
        <w:rPr>
          <w:rFonts w:eastAsia="Arial" w:cs="Arial"/>
          <w:i/>
          <w:color w:val="000000"/>
        </w:rPr>
        <w:t>The Education Act 1996.</w:t>
      </w:r>
    </w:p>
    <w:p w14:paraId="3CB3C817" w14:textId="68D76FF7" w:rsidR="00604AC6" w:rsidRPr="006012C1" w:rsidRDefault="00604AC6" w:rsidP="650B2103">
      <w:pPr>
        <w:widowControl/>
        <w:numPr>
          <w:ilvl w:val="0"/>
          <w:numId w:val="21"/>
        </w:numPr>
        <w:autoSpaceDE/>
        <w:autoSpaceDN/>
        <w:rPr>
          <w:rFonts w:eastAsia="Arial" w:cs="Arial"/>
          <w:i/>
          <w:iCs/>
          <w:color w:val="000000"/>
        </w:rPr>
      </w:pPr>
      <w:r w:rsidRPr="650B2103">
        <w:rPr>
          <w:rFonts w:eastAsia="Arial" w:cs="Arial"/>
          <w:i/>
          <w:iCs/>
          <w:color w:val="000000" w:themeColor="text1"/>
        </w:rPr>
        <w:t>Statutory guidance, Keeping Children Safe in Education 202</w:t>
      </w:r>
      <w:r w:rsidR="69B83A2D" w:rsidRPr="650B2103">
        <w:rPr>
          <w:rFonts w:eastAsia="Arial" w:cs="Arial"/>
          <w:i/>
          <w:iCs/>
          <w:color w:val="000000" w:themeColor="text1"/>
        </w:rPr>
        <w:t>5</w:t>
      </w:r>
      <w:r w:rsidRPr="650B2103">
        <w:rPr>
          <w:rFonts w:eastAsia="Arial" w:cs="Arial"/>
          <w:i/>
          <w:iCs/>
          <w:color w:val="000000" w:themeColor="text1"/>
        </w:rPr>
        <w:t>.</w:t>
      </w:r>
    </w:p>
    <w:p w14:paraId="580FE296" w14:textId="77777777" w:rsidR="00604AC6" w:rsidRPr="006012C1" w:rsidRDefault="00604AC6" w:rsidP="00604AC6">
      <w:pPr>
        <w:rPr>
          <w:rFonts w:eastAsia="Times New Roman" w:cs="Times New Roman"/>
        </w:rPr>
      </w:pPr>
    </w:p>
    <w:p w14:paraId="74747239" w14:textId="77777777" w:rsidR="00604AC6" w:rsidRPr="006012C1" w:rsidRDefault="00604AC6" w:rsidP="00604AC6">
      <w:pPr>
        <w:rPr>
          <w:rFonts w:eastAsia="Arial" w:cs="Arial"/>
          <w:color w:val="000000"/>
        </w:rPr>
      </w:pPr>
      <w:r w:rsidRPr="006012C1">
        <w:rPr>
          <w:rFonts w:eastAsia="Arial" w:cs="Arial"/>
          <w:color w:val="000000"/>
        </w:rPr>
        <w:t>The following policies are also relevant to this Relationships and Health Education policy:</w:t>
      </w:r>
    </w:p>
    <w:p w14:paraId="324EFDD4" w14:textId="77777777" w:rsidR="00604AC6" w:rsidRPr="006012C1" w:rsidRDefault="00604AC6" w:rsidP="00604AC6">
      <w:pPr>
        <w:rPr>
          <w:rFonts w:eastAsia="Arial" w:cs="Arial"/>
          <w:color w:val="00000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63ECF8C9" w14:textId="77777777" w:rsidTr="650B2103">
        <w:tc>
          <w:tcPr>
            <w:tcW w:w="9016" w:type="dxa"/>
          </w:tcPr>
          <w:p w14:paraId="2E1F2810" w14:textId="77777777" w:rsidR="00604AC6" w:rsidRPr="006012C1" w:rsidRDefault="00604AC6" w:rsidP="00604AC6">
            <w:pPr>
              <w:widowControl/>
              <w:numPr>
                <w:ilvl w:val="0"/>
                <w:numId w:val="22"/>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Anti-bullying</w:t>
            </w:r>
          </w:p>
          <w:p w14:paraId="7C50BD3C" w14:textId="14EC2548" w:rsidR="00604AC6" w:rsidRPr="006012C1" w:rsidRDefault="00604AC6" w:rsidP="650B2103">
            <w:pPr>
              <w:widowControl/>
              <w:numPr>
                <w:ilvl w:val="0"/>
                <w:numId w:val="22"/>
              </w:numPr>
              <w:pBdr>
                <w:top w:val="nil"/>
                <w:left w:val="nil"/>
                <w:bottom w:val="nil"/>
                <w:right w:val="nil"/>
                <w:between w:val="nil"/>
              </w:pBdr>
              <w:autoSpaceDE/>
              <w:autoSpaceDN/>
              <w:spacing w:line="259" w:lineRule="auto"/>
              <w:rPr>
                <w:rFonts w:eastAsia="Arial" w:cs="Arial"/>
                <w:color w:val="000000"/>
              </w:rPr>
            </w:pPr>
            <w:r w:rsidRPr="650B2103">
              <w:rPr>
                <w:rFonts w:eastAsia="Arial" w:cs="Arial"/>
                <w:color w:val="000000" w:themeColor="text1"/>
              </w:rPr>
              <w:t>Safeguarding</w:t>
            </w:r>
          </w:p>
          <w:p w14:paraId="40789551" w14:textId="77777777" w:rsidR="00604AC6" w:rsidRPr="006012C1" w:rsidRDefault="00604AC6" w:rsidP="00604AC6">
            <w:pPr>
              <w:widowControl/>
              <w:numPr>
                <w:ilvl w:val="0"/>
                <w:numId w:val="22"/>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Managing drug-related incidents</w:t>
            </w:r>
          </w:p>
          <w:p w14:paraId="77F3ED8C" w14:textId="0FE81ADD" w:rsidR="00604AC6" w:rsidRPr="006012C1" w:rsidRDefault="00604AC6" w:rsidP="650B2103">
            <w:pPr>
              <w:widowControl/>
              <w:numPr>
                <w:ilvl w:val="0"/>
                <w:numId w:val="22"/>
              </w:numPr>
              <w:pBdr>
                <w:top w:val="nil"/>
                <w:left w:val="nil"/>
                <w:bottom w:val="nil"/>
                <w:right w:val="nil"/>
                <w:between w:val="nil"/>
              </w:pBdr>
              <w:spacing w:after="160" w:line="259" w:lineRule="auto"/>
              <w:rPr>
                <w:rFonts w:eastAsia="Arial" w:cs="Arial"/>
                <w:color w:val="000000"/>
              </w:rPr>
            </w:pPr>
            <w:r w:rsidRPr="650B2103">
              <w:rPr>
                <w:rFonts w:eastAsia="Arial" w:cs="Arial"/>
                <w:color w:val="000000" w:themeColor="text1"/>
              </w:rPr>
              <w:t>Spiritual, moral, social and cultural development</w:t>
            </w:r>
          </w:p>
        </w:tc>
      </w:tr>
    </w:tbl>
    <w:p w14:paraId="15112AA3" w14:textId="7CA0701F" w:rsidR="00604AC6" w:rsidRPr="00604AC6" w:rsidRDefault="00604AC6" w:rsidP="00604AC6">
      <w:pPr>
        <w:pStyle w:val="Heading1"/>
        <w:rPr>
          <w:rFonts w:ascii="Lato" w:eastAsia="Arial" w:hAnsi="Lato" w:cs="Arial"/>
          <w:color w:val="D81154"/>
          <w:sz w:val="28"/>
          <w:szCs w:val="28"/>
        </w:rPr>
      </w:pPr>
      <w:bookmarkStart w:id="3" w:name="_Toc62489512"/>
      <w:r w:rsidRPr="650B2103">
        <w:rPr>
          <w:rFonts w:ascii="Lato" w:eastAsia="Arial" w:hAnsi="Lato" w:cs="Arial"/>
          <w:color w:val="D81154"/>
          <w:sz w:val="28"/>
          <w:szCs w:val="28"/>
        </w:rPr>
        <w:lastRenderedPageBreak/>
        <w:t>Definition</w:t>
      </w:r>
      <w:bookmarkEnd w:id="3"/>
    </w:p>
    <w:p w14:paraId="4E9D6D1B" w14:textId="77777777" w:rsidR="00604AC6" w:rsidRPr="006012C1" w:rsidRDefault="00604AC6" w:rsidP="00604AC6">
      <w:pPr>
        <w:rPr>
          <w:rFonts w:eastAsia="Times New Roman" w:cs="Times New Roman"/>
        </w:rPr>
      </w:pPr>
      <w:r w:rsidRPr="006012C1">
        <w:rPr>
          <w:rFonts w:eastAsia="Arial" w:cs="Arial"/>
          <w:color w:val="000000"/>
        </w:rPr>
        <w:t xml:space="preserve">RSHE supports children and young people’s personal development including their spiritual, moral, social and cultural development. Its aims are to help children and young people to deal with the real-life issues they face as they grow up and that they will encounter as adults. Their learning will support them both online and </w:t>
      </w:r>
      <w:r w:rsidRPr="006012C1">
        <w:rPr>
          <w:rFonts w:eastAsia="Arial" w:cs="Arial"/>
        </w:rPr>
        <w:t>offline</w:t>
      </w:r>
      <w:r w:rsidRPr="006012C1">
        <w:rPr>
          <w:rFonts w:eastAsia="Arial" w:cs="Arial"/>
          <w:color w:val="000000"/>
        </w:rPr>
        <w:t>, to make informed choices about their safety, physical and mental health, enabling them to live positive and fulfilled lives.</w:t>
      </w:r>
    </w:p>
    <w:p w14:paraId="086F8000" w14:textId="77777777" w:rsidR="00604AC6" w:rsidRPr="006012C1" w:rsidRDefault="00604AC6" w:rsidP="00604AC6">
      <w:pPr>
        <w:rPr>
          <w:rFonts w:eastAsia="Times New Roman" w:cs="Times New Roman"/>
          <w:sz w:val="24"/>
          <w:szCs w:val="24"/>
        </w:rPr>
      </w:pPr>
    </w:p>
    <w:p w14:paraId="388E35A6" w14:textId="77777777" w:rsidR="00604AC6" w:rsidRPr="006012C1" w:rsidRDefault="00604AC6" w:rsidP="00604AC6">
      <w:pPr>
        <w:rPr>
          <w:rFonts w:eastAsia="Arial" w:cs="Arial"/>
          <w:color w:val="000000"/>
        </w:rPr>
      </w:pPr>
      <w:r w:rsidRPr="006012C1">
        <w:rPr>
          <w:rFonts w:eastAsia="Arial" w:cs="Arial"/>
          <w:color w:val="000000"/>
        </w:rPr>
        <w:t xml:space="preserve">RSHE is enhanced by a supportive school ethos where everyone is valued, positive relationships are promoted and there is a safe learning environment. </w:t>
      </w:r>
    </w:p>
    <w:p w14:paraId="42ACFD3E" w14:textId="77777777" w:rsidR="00604AC6" w:rsidRPr="006012C1" w:rsidRDefault="00604AC6" w:rsidP="00604AC6">
      <w:pPr>
        <w:rPr>
          <w:rFonts w:eastAsia="Arial" w:cs="Arial"/>
          <w:color w:val="000000"/>
          <w:sz w:val="24"/>
          <w:szCs w:val="24"/>
        </w:rPr>
      </w:pPr>
    </w:p>
    <w:p w14:paraId="47D1A896" w14:textId="3577608F" w:rsidR="0437D8F1" w:rsidRDefault="0437D8F1" w:rsidP="650B2103">
      <w:pPr>
        <w:rPr>
          <w:rFonts w:eastAsia="Arial" w:cs="Arial"/>
          <w:color w:val="000000" w:themeColor="text1"/>
          <w:sz w:val="24"/>
          <w:szCs w:val="24"/>
        </w:rPr>
      </w:pPr>
      <w:r w:rsidRPr="650B2103">
        <w:rPr>
          <w:rFonts w:eastAsia="Arial" w:cs="Arial"/>
          <w:color w:val="000000" w:themeColor="text1"/>
          <w:sz w:val="24"/>
          <w:szCs w:val="24"/>
        </w:rPr>
        <w:t xml:space="preserve">Our values of DREAMS - Determination, Respect, Equality, Aspiration, and Motivation, we inspire every child to succeed, supports this ethos and enables positive RSHE learning. </w:t>
      </w:r>
    </w:p>
    <w:p w14:paraId="00DF0D69" w14:textId="518E5F5F" w:rsidR="650B2103" w:rsidRDefault="650B2103" w:rsidP="650B2103">
      <w:pPr>
        <w:rPr>
          <w:rFonts w:eastAsia="Arial" w:cs="Arial"/>
          <w:color w:val="000000" w:themeColor="text1"/>
          <w:sz w:val="24"/>
          <w:szCs w:val="24"/>
        </w:rPr>
      </w:pPr>
    </w:p>
    <w:p w14:paraId="467D9156" w14:textId="267767A9" w:rsidR="00604AC6" w:rsidRPr="006012C1" w:rsidRDefault="00604AC6" w:rsidP="650B2103">
      <w:pPr>
        <w:pStyle w:val="Heading1"/>
        <w:rPr>
          <w:rFonts w:ascii="Lato" w:eastAsia="Arial" w:hAnsi="Lato" w:cs="Arial"/>
          <w:color w:val="D81154"/>
          <w:sz w:val="28"/>
          <w:szCs w:val="28"/>
        </w:rPr>
      </w:pPr>
      <w:bookmarkStart w:id="4" w:name="_Toc62489513"/>
      <w:r w:rsidRPr="650B2103">
        <w:rPr>
          <w:rFonts w:ascii="Lato" w:eastAsia="Arial" w:hAnsi="Lato" w:cs="Arial"/>
          <w:color w:val="D81154"/>
          <w:sz w:val="28"/>
          <w:szCs w:val="28"/>
        </w:rPr>
        <w:t>Aims</w:t>
      </w:r>
      <w:bookmarkEnd w:id="4"/>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5081F478" w14:textId="77777777" w:rsidTr="650B2103">
        <w:tc>
          <w:tcPr>
            <w:tcW w:w="9016" w:type="dxa"/>
          </w:tcPr>
          <w:p w14:paraId="01B81CC0" w14:textId="35229F0C" w:rsidR="00604AC6" w:rsidRPr="006012C1" w:rsidRDefault="0414CC10" w:rsidP="650B2103">
            <w:pPr>
              <w:spacing w:before="240" w:after="240"/>
            </w:pPr>
            <w:r w:rsidRPr="650B2103">
              <w:t>Our Relationships, Sex and Health Education (RSHE) curriculum aims to:</w:t>
            </w:r>
          </w:p>
          <w:p w14:paraId="3E095BA5" w14:textId="1E8894D6" w:rsidR="00604AC6" w:rsidRPr="006012C1" w:rsidRDefault="0414CC10" w:rsidP="650B2103">
            <w:pPr>
              <w:pStyle w:val="ListParagraph"/>
              <w:numPr>
                <w:ilvl w:val="0"/>
                <w:numId w:val="18"/>
              </w:numPr>
              <w:spacing w:before="240" w:after="240"/>
            </w:pPr>
            <w:r w:rsidRPr="650B2103">
              <w:rPr>
                <w:b/>
                <w:bCs/>
              </w:rPr>
              <w:t>Develop Healthy Relationships</w:t>
            </w:r>
            <w:r w:rsidR="00604AC6">
              <w:br/>
            </w:r>
            <w:r w:rsidRPr="650B2103">
              <w:t xml:space="preserve"> Equip pupils with the knowledge and skills to form respectful, caring, and positive relationships with family members, friends, and peers.</w:t>
            </w:r>
          </w:p>
          <w:p w14:paraId="431C6849" w14:textId="6FAA00AF" w:rsidR="00604AC6" w:rsidRPr="006012C1" w:rsidRDefault="0414CC10" w:rsidP="650B2103">
            <w:pPr>
              <w:pStyle w:val="ListParagraph"/>
              <w:numPr>
                <w:ilvl w:val="0"/>
                <w:numId w:val="18"/>
              </w:numPr>
              <w:spacing w:before="240" w:after="240"/>
            </w:pPr>
            <w:r w:rsidRPr="650B2103">
              <w:rPr>
                <w:b/>
                <w:bCs/>
              </w:rPr>
              <w:t>Promote Emotional Wellbeing</w:t>
            </w:r>
            <w:r w:rsidR="00604AC6">
              <w:br/>
            </w:r>
            <w:r w:rsidRPr="650B2103">
              <w:t xml:space="preserve"> Support pupils in recognising, understanding, and appropriately expressing their emotions, while developing resilience, self-confidence, and strategies to manage challenges.</w:t>
            </w:r>
          </w:p>
          <w:p w14:paraId="7DD7585B" w14:textId="2085B61F" w:rsidR="00604AC6" w:rsidRPr="006012C1" w:rsidRDefault="0414CC10" w:rsidP="650B2103">
            <w:pPr>
              <w:pStyle w:val="ListParagraph"/>
              <w:numPr>
                <w:ilvl w:val="0"/>
                <w:numId w:val="18"/>
              </w:numPr>
              <w:spacing w:before="240" w:after="240"/>
            </w:pPr>
            <w:r w:rsidRPr="650B2103">
              <w:rPr>
                <w:b/>
                <w:bCs/>
              </w:rPr>
              <w:t>Support Physical Health and Safety</w:t>
            </w:r>
            <w:r w:rsidR="00604AC6">
              <w:br/>
            </w:r>
            <w:r w:rsidRPr="650B2103">
              <w:t xml:space="preserve"> Provide pupils with the knowledge to lead healthy, active lifestyles, including understanding nutrition, exercise, hygiene, and how to stay safe in a range of contexts, including online environments.</w:t>
            </w:r>
          </w:p>
          <w:p w14:paraId="20E7C769" w14:textId="4F52A00B" w:rsidR="00604AC6" w:rsidRPr="006012C1" w:rsidRDefault="0414CC10" w:rsidP="650B2103">
            <w:pPr>
              <w:pStyle w:val="ListParagraph"/>
              <w:numPr>
                <w:ilvl w:val="0"/>
                <w:numId w:val="18"/>
              </w:numPr>
              <w:spacing w:before="240" w:after="240"/>
            </w:pPr>
            <w:r w:rsidRPr="650B2103">
              <w:rPr>
                <w:b/>
                <w:bCs/>
              </w:rPr>
              <w:t>Foster Respect and Inclusion</w:t>
            </w:r>
            <w:r w:rsidR="00604AC6">
              <w:br/>
            </w:r>
            <w:r w:rsidRPr="650B2103">
              <w:t xml:space="preserve"> Encourage respect for self and others, promoting an understanding of diversity in all its forms, including family structures, culture, and belief systems, and supporting an inclusive school community.</w:t>
            </w:r>
          </w:p>
          <w:p w14:paraId="417906EA" w14:textId="07E8D008" w:rsidR="00604AC6" w:rsidRPr="006012C1" w:rsidRDefault="0414CC10" w:rsidP="650B2103">
            <w:pPr>
              <w:pStyle w:val="ListParagraph"/>
              <w:numPr>
                <w:ilvl w:val="0"/>
                <w:numId w:val="18"/>
              </w:numPr>
              <w:spacing w:before="240" w:after="240"/>
            </w:pPr>
            <w:r w:rsidRPr="650B2103">
              <w:rPr>
                <w:b/>
                <w:bCs/>
              </w:rPr>
              <w:t>Build Understanding of Growth and Change</w:t>
            </w:r>
            <w:r w:rsidR="00604AC6">
              <w:br/>
            </w:r>
            <w:r w:rsidRPr="650B2103">
              <w:t xml:space="preserve"> Ensure pupils develop an age-appropriate understanding of how their bodies and emotions change as they grow, including knowledge of puberty and the importance of personal boundaries.</w:t>
            </w:r>
          </w:p>
          <w:p w14:paraId="33A5717E" w14:textId="4DFE7E5A" w:rsidR="00604AC6" w:rsidRPr="006012C1" w:rsidRDefault="0414CC10" w:rsidP="650B2103">
            <w:pPr>
              <w:pStyle w:val="ListParagraph"/>
              <w:numPr>
                <w:ilvl w:val="0"/>
                <w:numId w:val="18"/>
              </w:numPr>
              <w:spacing w:before="240" w:after="240"/>
            </w:pPr>
            <w:r w:rsidRPr="650B2103">
              <w:rPr>
                <w:b/>
                <w:bCs/>
              </w:rPr>
              <w:t>Empower Informed Decision-Making</w:t>
            </w:r>
            <w:r w:rsidR="00604AC6">
              <w:br/>
            </w:r>
            <w:r w:rsidRPr="650B2103">
              <w:t xml:space="preserve"> Provide pupils with the vocabulary, knowledge, and confidence to make informed choices about their health and relationships, and to seek help from trusted adults when needed.</w:t>
            </w:r>
          </w:p>
          <w:p w14:paraId="33F81D1F" w14:textId="53DDB24E" w:rsidR="00604AC6" w:rsidRPr="006012C1" w:rsidRDefault="0414CC10" w:rsidP="650B2103">
            <w:pPr>
              <w:pStyle w:val="ListParagraph"/>
              <w:numPr>
                <w:ilvl w:val="0"/>
                <w:numId w:val="18"/>
              </w:numPr>
              <w:spacing w:before="240" w:after="240"/>
            </w:pPr>
            <w:r w:rsidRPr="650B2103">
              <w:rPr>
                <w:b/>
                <w:bCs/>
              </w:rPr>
              <w:t>Prepare Pupils for the Future</w:t>
            </w:r>
            <w:r w:rsidR="00604AC6">
              <w:br/>
            </w:r>
            <w:r w:rsidRPr="650B2103">
              <w:t xml:space="preserve"> Lay strong foundations for pupils’ social, emotional, and physical development, enabling them to thrive as they transition to secondary education and adulthood.</w:t>
            </w:r>
          </w:p>
        </w:tc>
      </w:tr>
    </w:tbl>
    <w:p w14:paraId="248C8101" w14:textId="77777777" w:rsidR="00604AC6" w:rsidRPr="006012C1" w:rsidRDefault="00604AC6" w:rsidP="00604AC6">
      <w:pPr>
        <w:rPr>
          <w:rFonts w:eastAsia="Arial" w:cs="Arial"/>
        </w:rPr>
      </w:pPr>
    </w:p>
    <w:p w14:paraId="3D3DBBEF" w14:textId="77777777" w:rsidR="00604AC6" w:rsidRPr="00604AC6" w:rsidRDefault="00604AC6" w:rsidP="00604AC6">
      <w:pPr>
        <w:pStyle w:val="Heading1"/>
        <w:rPr>
          <w:rFonts w:ascii="Lato" w:eastAsia="Arial" w:hAnsi="Lato" w:cs="Arial"/>
          <w:color w:val="D81154"/>
          <w:sz w:val="28"/>
          <w:szCs w:val="28"/>
        </w:rPr>
      </w:pPr>
      <w:bookmarkStart w:id="5" w:name="_Toc62489514"/>
      <w:r w:rsidRPr="00604AC6">
        <w:rPr>
          <w:rFonts w:ascii="Lato" w:eastAsia="Arial" w:hAnsi="Lato" w:cs="Arial"/>
          <w:color w:val="D81154"/>
          <w:sz w:val="28"/>
          <w:szCs w:val="28"/>
        </w:rPr>
        <w:t>Roles and responsibilities</w:t>
      </w:r>
      <w:bookmarkEnd w:id="5"/>
    </w:p>
    <w:p w14:paraId="045F9EFD" w14:textId="77777777" w:rsidR="00604AC6" w:rsidRPr="006012C1" w:rsidRDefault="00604AC6" w:rsidP="00604AC6">
      <w:pPr>
        <w:pBdr>
          <w:top w:val="nil"/>
          <w:left w:val="nil"/>
          <w:bottom w:val="nil"/>
          <w:right w:val="nil"/>
          <w:between w:val="nil"/>
        </w:pBdr>
        <w:rPr>
          <w:rFonts w:eastAsia="Arial" w:cs="Arial"/>
          <w:b/>
          <w:color w:val="000000"/>
        </w:rPr>
      </w:pPr>
      <w:r w:rsidRPr="006012C1">
        <w:rPr>
          <w:rFonts w:eastAsia="Arial" w:cs="Arial"/>
          <w:color w:val="000000"/>
        </w:rPr>
        <w:t>An effective programme of RSHE requires support from the whole school community and the following people have specific roles and responsibilities:</w:t>
      </w:r>
    </w:p>
    <w:p w14:paraId="6362F73F" w14:textId="77777777" w:rsidR="00604AC6" w:rsidRPr="006012C1" w:rsidRDefault="00604AC6" w:rsidP="00604AC6"/>
    <w:p w14:paraId="66B41396" w14:textId="77777777" w:rsidR="00604AC6" w:rsidRPr="00604AC6" w:rsidRDefault="00604AC6" w:rsidP="00604AC6">
      <w:pPr>
        <w:pStyle w:val="Heading2"/>
        <w:rPr>
          <w:rFonts w:ascii="Lato" w:eastAsia="Arial" w:hAnsi="Lato" w:cs="Arial"/>
          <w:color w:val="D81154"/>
          <w:sz w:val="24"/>
          <w:szCs w:val="24"/>
        </w:rPr>
      </w:pPr>
      <w:bookmarkStart w:id="6" w:name="_Toc62489515"/>
      <w:r w:rsidRPr="00604AC6">
        <w:rPr>
          <w:rFonts w:ascii="Lato" w:eastAsia="Arial" w:hAnsi="Lato" w:cs="Arial"/>
          <w:color w:val="D81154"/>
          <w:sz w:val="24"/>
          <w:szCs w:val="24"/>
        </w:rPr>
        <w:t>Trustees/governors</w:t>
      </w:r>
      <w:bookmarkEnd w:id="6"/>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361674E4" w14:textId="77777777" w:rsidTr="650B2103">
        <w:trPr>
          <w:trHeight w:val="3075"/>
        </w:trPr>
        <w:tc>
          <w:tcPr>
            <w:tcW w:w="9016" w:type="dxa"/>
          </w:tcPr>
          <w:p w14:paraId="48A626DE" w14:textId="310C8CB6" w:rsidR="00604AC6" w:rsidRPr="006012C1" w:rsidRDefault="70CCE67C" w:rsidP="650B2103">
            <w:pPr>
              <w:spacing w:before="240" w:after="240"/>
            </w:pPr>
            <w:r w:rsidRPr="650B2103">
              <w:t xml:space="preserve">Trustees and governors provide </w:t>
            </w:r>
            <w:r w:rsidRPr="650B2103">
              <w:rPr>
                <w:b/>
                <w:bCs/>
              </w:rPr>
              <w:t>strategic oversight</w:t>
            </w:r>
            <w:r w:rsidRPr="650B2103">
              <w:t xml:space="preserve"> of RSHE by:</w:t>
            </w:r>
          </w:p>
          <w:p w14:paraId="197E056F" w14:textId="34521AC1" w:rsidR="00604AC6" w:rsidRPr="006012C1" w:rsidRDefault="70CCE67C" w:rsidP="650B2103">
            <w:pPr>
              <w:pStyle w:val="ListParagraph"/>
              <w:numPr>
                <w:ilvl w:val="0"/>
                <w:numId w:val="17"/>
              </w:numPr>
              <w:spacing w:before="240" w:after="240"/>
            </w:pPr>
            <w:r w:rsidRPr="650B2103">
              <w:t>Approving and reviewing the RSHE policy to ensure it meets statutory requirements.</w:t>
            </w:r>
          </w:p>
          <w:p w14:paraId="09562F24" w14:textId="5FEEF3F4" w:rsidR="00604AC6" w:rsidRPr="006012C1" w:rsidRDefault="70CCE67C" w:rsidP="650B2103">
            <w:pPr>
              <w:pStyle w:val="ListParagraph"/>
              <w:numPr>
                <w:ilvl w:val="0"/>
                <w:numId w:val="17"/>
              </w:numPr>
              <w:spacing w:before="240" w:after="240"/>
            </w:pPr>
            <w:r w:rsidRPr="650B2103">
              <w:t>Ensuring the curriculum is age-appropriate, inclusive, and aligns with the school’s values.</w:t>
            </w:r>
          </w:p>
          <w:p w14:paraId="339FA99A" w14:textId="73616B83" w:rsidR="00604AC6" w:rsidRPr="006012C1" w:rsidRDefault="70CCE67C" w:rsidP="650B2103">
            <w:pPr>
              <w:pStyle w:val="ListParagraph"/>
              <w:numPr>
                <w:ilvl w:val="0"/>
                <w:numId w:val="17"/>
              </w:numPr>
              <w:spacing w:before="240" w:after="240"/>
            </w:pPr>
            <w:r w:rsidRPr="650B2103">
              <w:t>Monitoring provision to ensure it supports safeguarding and pupil wellbeing.</w:t>
            </w:r>
          </w:p>
          <w:p w14:paraId="180E88D3" w14:textId="3B956BFE" w:rsidR="00604AC6" w:rsidRPr="006012C1" w:rsidRDefault="70CCE67C" w:rsidP="650B2103">
            <w:pPr>
              <w:pStyle w:val="ListParagraph"/>
              <w:numPr>
                <w:ilvl w:val="0"/>
                <w:numId w:val="17"/>
              </w:numPr>
              <w:spacing w:before="240" w:after="240"/>
            </w:pPr>
            <w:r w:rsidRPr="650B2103">
              <w:t>Consulting with parents and carers on policy development.</w:t>
            </w:r>
          </w:p>
          <w:p w14:paraId="4E9E9DBF" w14:textId="76A79808" w:rsidR="00604AC6" w:rsidRPr="006012C1" w:rsidRDefault="70CCE67C" w:rsidP="650B2103">
            <w:pPr>
              <w:pStyle w:val="ListParagraph"/>
              <w:numPr>
                <w:ilvl w:val="0"/>
                <w:numId w:val="17"/>
              </w:numPr>
              <w:spacing w:before="240" w:after="240"/>
            </w:pPr>
            <w:r w:rsidRPr="650B2103">
              <w:t>Holding school leaders to account for the quality and impact of RSHE teaching</w:t>
            </w:r>
          </w:p>
        </w:tc>
      </w:tr>
    </w:tbl>
    <w:p w14:paraId="168F13C4" w14:textId="77777777" w:rsidR="00604AC6" w:rsidRPr="006012C1" w:rsidRDefault="00604AC6" w:rsidP="00604AC6">
      <w:pPr>
        <w:rPr>
          <w:rFonts w:eastAsia="Arial" w:cs="Arial"/>
        </w:rPr>
      </w:pPr>
    </w:p>
    <w:p w14:paraId="09F5FDE1" w14:textId="1A4F741F" w:rsidR="00604AC6" w:rsidRPr="00604AC6" w:rsidRDefault="70CCE67C" w:rsidP="00604AC6">
      <w:pPr>
        <w:pStyle w:val="Heading2"/>
        <w:rPr>
          <w:rFonts w:ascii="Lato" w:eastAsia="Arial" w:hAnsi="Lato" w:cs="Arial"/>
          <w:color w:val="D81154"/>
          <w:sz w:val="24"/>
          <w:szCs w:val="24"/>
        </w:rPr>
      </w:pPr>
      <w:bookmarkStart w:id="7" w:name="_Toc62489516"/>
      <w:r w:rsidRPr="650B2103">
        <w:rPr>
          <w:rFonts w:ascii="Lato" w:eastAsia="Arial" w:hAnsi="Lato" w:cs="Arial"/>
          <w:color w:val="D81154"/>
          <w:sz w:val="24"/>
          <w:szCs w:val="24"/>
        </w:rPr>
        <w:t>P</w:t>
      </w:r>
      <w:r w:rsidR="00604AC6" w:rsidRPr="650B2103">
        <w:rPr>
          <w:rFonts w:ascii="Lato" w:eastAsia="Arial" w:hAnsi="Lato" w:cs="Arial"/>
          <w:color w:val="D81154"/>
          <w:sz w:val="24"/>
          <w:szCs w:val="24"/>
        </w:rPr>
        <w:t>rincipal</w:t>
      </w:r>
      <w:bookmarkEnd w:id="7"/>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18CDB327" w14:textId="77777777" w:rsidTr="650B2103">
        <w:tc>
          <w:tcPr>
            <w:tcW w:w="9016" w:type="dxa"/>
          </w:tcPr>
          <w:p w14:paraId="784F0CFB" w14:textId="14820E53" w:rsidR="00604AC6" w:rsidRPr="006012C1" w:rsidRDefault="22369A18" w:rsidP="650B2103">
            <w:pPr>
              <w:widowControl/>
              <w:autoSpaceDE/>
              <w:autoSpaceDN/>
              <w:spacing w:after="160" w:line="259" w:lineRule="auto"/>
            </w:pPr>
            <w:r w:rsidRPr="650B2103">
              <w:t xml:space="preserve">The </w:t>
            </w:r>
            <w:proofErr w:type="gramStart"/>
            <w:r w:rsidR="2FCE92EB" w:rsidRPr="650B2103">
              <w:t>P</w:t>
            </w:r>
            <w:r w:rsidRPr="650B2103">
              <w:t>rincipal</w:t>
            </w:r>
            <w:proofErr w:type="gramEnd"/>
            <w:r w:rsidRPr="650B2103">
              <w:t xml:space="preserve"> is responsible for:</w:t>
            </w:r>
          </w:p>
          <w:p w14:paraId="5B19C434" w14:textId="6633ADCB" w:rsidR="00604AC6" w:rsidRPr="006012C1" w:rsidRDefault="22369A18" w:rsidP="650B2103">
            <w:pPr>
              <w:pStyle w:val="ListParagraph"/>
              <w:widowControl/>
              <w:numPr>
                <w:ilvl w:val="0"/>
                <w:numId w:val="25"/>
              </w:numPr>
              <w:autoSpaceDE/>
              <w:autoSpaceDN/>
              <w:spacing w:before="240" w:after="240" w:line="259" w:lineRule="auto"/>
            </w:pPr>
            <w:r w:rsidRPr="650B2103">
              <w:t>Implementing the RSHE policy across the school.</w:t>
            </w:r>
          </w:p>
          <w:p w14:paraId="17CADA75" w14:textId="67A55FDD" w:rsidR="00604AC6" w:rsidRPr="006012C1" w:rsidRDefault="22369A18" w:rsidP="650B2103">
            <w:pPr>
              <w:pStyle w:val="ListParagraph"/>
              <w:widowControl/>
              <w:numPr>
                <w:ilvl w:val="0"/>
                <w:numId w:val="25"/>
              </w:numPr>
              <w:autoSpaceDE/>
              <w:autoSpaceDN/>
              <w:spacing w:before="240" w:after="240" w:line="259" w:lineRule="auto"/>
            </w:pPr>
            <w:r w:rsidRPr="650B2103">
              <w:t>Overseeing the design and delivery of a high-quality, age-appropriate curriculum.</w:t>
            </w:r>
          </w:p>
          <w:p w14:paraId="46593497" w14:textId="64A62F9A" w:rsidR="00604AC6" w:rsidRPr="006012C1" w:rsidRDefault="22369A18" w:rsidP="650B2103">
            <w:pPr>
              <w:pStyle w:val="ListParagraph"/>
              <w:widowControl/>
              <w:numPr>
                <w:ilvl w:val="0"/>
                <w:numId w:val="25"/>
              </w:numPr>
              <w:autoSpaceDE/>
              <w:autoSpaceDN/>
              <w:spacing w:before="240" w:after="240" w:line="259" w:lineRule="auto"/>
            </w:pPr>
            <w:r w:rsidRPr="650B2103">
              <w:t>Ensuring staff are trained and supported to deliver RSHE effectively.</w:t>
            </w:r>
          </w:p>
          <w:p w14:paraId="29C96E19" w14:textId="1A8F4241" w:rsidR="00604AC6" w:rsidRPr="006012C1" w:rsidRDefault="22369A18" w:rsidP="650B2103">
            <w:pPr>
              <w:pStyle w:val="ListParagraph"/>
              <w:widowControl/>
              <w:numPr>
                <w:ilvl w:val="0"/>
                <w:numId w:val="25"/>
              </w:numPr>
              <w:autoSpaceDE/>
              <w:autoSpaceDN/>
              <w:spacing w:before="240" w:after="240" w:line="259" w:lineRule="auto"/>
            </w:pPr>
            <w:r w:rsidRPr="650B2103">
              <w:t>Monitoring and evaluating the impact of RSHE on pupils’ learning and wellbeing.</w:t>
            </w:r>
          </w:p>
          <w:p w14:paraId="4FAC8DFE" w14:textId="78C7069F" w:rsidR="00604AC6" w:rsidRPr="006012C1" w:rsidRDefault="22369A18" w:rsidP="650B2103">
            <w:pPr>
              <w:pStyle w:val="ListParagraph"/>
              <w:widowControl/>
              <w:numPr>
                <w:ilvl w:val="0"/>
                <w:numId w:val="25"/>
              </w:numPr>
              <w:autoSpaceDE/>
              <w:autoSpaceDN/>
              <w:spacing w:before="240" w:after="240" w:line="259" w:lineRule="auto"/>
            </w:pPr>
            <w:r w:rsidRPr="650B2103">
              <w:t>Ensuring compliance with statutory requirements and safeguarding duties.</w:t>
            </w:r>
          </w:p>
          <w:p w14:paraId="703ABF67" w14:textId="116E3384" w:rsidR="00604AC6" w:rsidRPr="006012C1" w:rsidRDefault="22369A18" w:rsidP="650B2103">
            <w:pPr>
              <w:pStyle w:val="ListParagraph"/>
              <w:widowControl/>
              <w:numPr>
                <w:ilvl w:val="0"/>
                <w:numId w:val="25"/>
              </w:numPr>
              <w:autoSpaceDE/>
              <w:autoSpaceDN/>
              <w:spacing w:before="240" w:after="240" w:line="259" w:lineRule="auto"/>
            </w:pPr>
            <w:r w:rsidRPr="650B2103">
              <w:t>Leading parental consultation and communication about RSHE.</w:t>
            </w:r>
          </w:p>
        </w:tc>
      </w:tr>
    </w:tbl>
    <w:p w14:paraId="180C7482" w14:textId="77777777" w:rsidR="00604AC6" w:rsidRPr="00604AC6" w:rsidRDefault="00604AC6" w:rsidP="00604AC6">
      <w:pPr>
        <w:pStyle w:val="Heading2"/>
        <w:rPr>
          <w:rFonts w:ascii="Lato" w:eastAsia="Arial" w:hAnsi="Lato" w:cs="Arial"/>
          <w:color w:val="D81154"/>
          <w:sz w:val="24"/>
          <w:szCs w:val="24"/>
        </w:rPr>
      </w:pPr>
      <w:bookmarkStart w:id="8" w:name="_heading=h.1t3h5sf" w:colFirst="0" w:colLast="0"/>
      <w:bookmarkStart w:id="9" w:name="_Toc62489517"/>
      <w:bookmarkEnd w:id="8"/>
      <w:r w:rsidRPr="00604AC6">
        <w:rPr>
          <w:rFonts w:ascii="Lato" w:eastAsia="Arial" w:hAnsi="Lato" w:cs="Arial"/>
          <w:color w:val="D81154"/>
          <w:sz w:val="24"/>
          <w:szCs w:val="24"/>
        </w:rPr>
        <w:t>Subject leader</w:t>
      </w:r>
      <w:bookmarkEnd w:id="9"/>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73DD2C72" w14:textId="77777777" w:rsidTr="650B2103">
        <w:tc>
          <w:tcPr>
            <w:tcW w:w="9016" w:type="dxa"/>
          </w:tcPr>
          <w:p w14:paraId="151AB115" w14:textId="6855022B" w:rsidR="00604AC6" w:rsidRPr="006012C1" w:rsidRDefault="76C8839F" w:rsidP="650B2103">
            <w:pPr>
              <w:widowControl/>
              <w:spacing w:after="160" w:line="259" w:lineRule="auto"/>
              <w:rPr>
                <w:rFonts w:eastAsia="Arial" w:cs="Arial"/>
                <w:color w:val="000000" w:themeColor="text1"/>
              </w:rPr>
            </w:pPr>
            <w:r w:rsidRPr="650B2103">
              <w:t>The RSHE subject lead is responsible for:</w:t>
            </w:r>
          </w:p>
          <w:p w14:paraId="73CB9C90" w14:textId="15A48C5F" w:rsidR="00604AC6" w:rsidRPr="006012C1" w:rsidRDefault="76C8839F" w:rsidP="650B2103">
            <w:pPr>
              <w:pStyle w:val="ListParagraph"/>
              <w:numPr>
                <w:ilvl w:val="0"/>
                <w:numId w:val="27"/>
              </w:numPr>
              <w:spacing w:before="240" w:after="240"/>
            </w:pPr>
            <w:r w:rsidRPr="650B2103">
              <w:t>Leading the planning and sequencing of the RSHE curriculum.</w:t>
            </w:r>
          </w:p>
          <w:p w14:paraId="43852ED3" w14:textId="73B1B3A4" w:rsidR="00604AC6" w:rsidRPr="006012C1" w:rsidRDefault="76C8839F" w:rsidP="650B2103">
            <w:pPr>
              <w:pStyle w:val="ListParagraph"/>
              <w:numPr>
                <w:ilvl w:val="0"/>
                <w:numId w:val="27"/>
              </w:numPr>
              <w:spacing w:before="240" w:after="240"/>
            </w:pPr>
            <w:r w:rsidRPr="650B2103">
              <w:t>Supporting and advising colleagues in the effective delivery of RSHE.</w:t>
            </w:r>
          </w:p>
          <w:p w14:paraId="41123758" w14:textId="0C018A3C" w:rsidR="00604AC6" w:rsidRPr="006012C1" w:rsidRDefault="76C8839F" w:rsidP="650B2103">
            <w:pPr>
              <w:pStyle w:val="ListParagraph"/>
              <w:numPr>
                <w:ilvl w:val="0"/>
                <w:numId w:val="27"/>
              </w:numPr>
              <w:spacing w:before="240" w:after="240"/>
            </w:pPr>
            <w:r w:rsidRPr="650B2103">
              <w:t>Organising and/or delivering staff training and sharing best practice.</w:t>
            </w:r>
          </w:p>
          <w:p w14:paraId="05A6BAAF" w14:textId="646CC259" w:rsidR="00604AC6" w:rsidRPr="006012C1" w:rsidRDefault="76C8839F" w:rsidP="650B2103">
            <w:pPr>
              <w:pStyle w:val="ListParagraph"/>
              <w:numPr>
                <w:ilvl w:val="0"/>
                <w:numId w:val="27"/>
              </w:numPr>
              <w:spacing w:before="240" w:after="240"/>
            </w:pPr>
            <w:r w:rsidRPr="650B2103">
              <w:t>Monitoring the quality of RSHE teaching and pupil outcomes.</w:t>
            </w:r>
          </w:p>
          <w:p w14:paraId="45DC21FE" w14:textId="4C5D3A75" w:rsidR="00604AC6" w:rsidRPr="006012C1" w:rsidRDefault="76C8839F" w:rsidP="650B2103">
            <w:pPr>
              <w:pStyle w:val="ListParagraph"/>
              <w:numPr>
                <w:ilvl w:val="0"/>
                <w:numId w:val="27"/>
              </w:numPr>
              <w:spacing w:before="240" w:after="240"/>
            </w:pPr>
            <w:r w:rsidRPr="650B2103">
              <w:t>Gathering and responding to pupil and parent feedback to improve provision.</w:t>
            </w:r>
          </w:p>
          <w:p w14:paraId="779A41D9" w14:textId="4741EFB4" w:rsidR="00604AC6" w:rsidRPr="006012C1" w:rsidRDefault="76C8839F" w:rsidP="650B2103">
            <w:pPr>
              <w:pStyle w:val="ListParagraph"/>
              <w:numPr>
                <w:ilvl w:val="0"/>
                <w:numId w:val="27"/>
              </w:numPr>
              <w:spacing w:before="240" w:after="240"/>
            </w:pPr>
            <w:r w:rsidRPr="650B2103">
              <w:t xml:space="preserve">Keeping up to date with statutory guidance and ensuring the curriculum remains </w:t>
            </w:r>
            <w:r w:rsidRPr="650B2103">
              <w:lastRenderedPageBreak/>
              <w:t>compliant and relevant.</w:t>
            </w:r>
          </w:p>
        </w:tc>
      </w:tr>
    </w:tbl>
    <w:p w14:paraId="06FF131E" w14:textId="77777777" w:rsidR="00604AC6" w:rsidRPr="006012C1" w:rsidRDefault="00604AC6" w:rsidP="00604AC6">
      <w:pPr>
        <w:rPr>
          <w:rFonts w:eastAsia="Arial" w:cs="Arial"/>
        </w:rPr>
      </w:pPr>
    </w:p>
    <w:p w14:paraId="028D2990" w14:textId="77777777" w:rsidR="00604AC6" w:rsidRPr="00604AC6" w:rsidRDefault="00604AC6" w:rsidP="00604AC6">
      <w:pPr>
        <w:pStyle w:val="Heading2"/>
        <w:rPr>
          <w:rFonts w:ascii="Lato" w:eastAsia="Arial" w:hAnsi="Lato" w:cs="Arial"/>
          <w:color w:val="D81154"/>
          <w:sz w:val="24"/>
          <w:szCs w:val="24"/>
        </w:rPr>
      </w:pPr>
      <w:bookmarkStart w:id="10" w:name="_Toc62489518"/>
      <w:r w:rsidRPr="00604AC6">
        <w:rPr>
          <w:rFonts w:ascii="Lato" w:eastAsia="Arial" w:hAnsi="Lato" w:cs="Arial"/>
          <w:color w:val="D81154"/>
          <w:sz w:val="24"/>
          <w:szCs w:val="24"/>
        </w:rPr>
        <w:t>All staff</w:t>
      </w:r>
      <w:bookmarkEnd w:id="10"/>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57DB444C" w14:textId="77777777" w:rsidTr="650B2103">
        <w:tc>
          <w:tcPr>
            <w:tcW w:w="9016" w:type="dxa"/>
          </w:tcPr>
          <w:p w14:paraId="0207EF8F" w14:textId="0020DD91" w:rsidR="6C7C737F" w:rsidRDefault="6C7C737F" w:rsidP="650B2103">
            <w:pPr>
              <w:widowControl/>
              <w:spacing w:after="160" w:line="259" w:lineRule="auto"/>
            </w:pPr>
            <w:r w:rsidRPr="650B2103">
              <w:t xml:space="preserve">All staff are responsible for: </w:t>
            </w:r>
          </w:p>
          <w:p w14:paraId="0B601A33" w14:textId="4A366807" w:rsidR="6C7C737F" w:rsidRDefault="6C7C737F" w:rsidP="650B2103">
            <w:pPr>
              <w:widowControl/>
              <w:spacing w:after="160" w:line="259" w:lineRule="auto"/>
            </w:pPr>
            <w:r w:rsidRPr="650B2103">
              <w:t>Delivering RSHE lessons in line with the agreed curriculum and school policy.</w:t>
            </w:r>
          </w:p>
          <w:p w14:paraId="1DBB9910" w14:textId="05ECADB5" w:rsidR="6C7C737F" w:rsidRDefault="6C7C737F" w:rsidP="650B2103">
            <w:pPr>
              <w:pStyle w:val="ListParagraph"/>
              <w:numPr>
                <w:ilvl w:val="0"/>
                <w:numId w:val="29"/>
              </w:numPr>
              <w:spacing w:before="240" w:after="240"/>
            </w:pPr>
            <w:r w:rsidRPr="650B2103">
              <w:t>Creating a safe, supportive, and inclusive learning environment.</w:t>
            </w:r>
          </w:p>
          <w:p w14:paraId="64220094" w14:textId="0F541426" w:rsidR="6C7C737F" w:rsidRDefault="6C7C737F" w:rsidP="650B2103">
            <w:pPr>
              <w:pStyle w:val="ListParagraph"/>
              <w:numPr>
                <w:ilvl w:val="0"/>
                <w:numId w:val="29"/>
              </w:numPr>
              <w:spacing w:before="240" w:after="240"/>
            </w:pPr>
            <w:r w:rsidRPr="650B2103">
              <w:t>Responding sensitively to pupils’ questions and needs.</w:t>
            </w:r>
          </w:p>
          <w:p w14:paraId="3DB6A7F3" w14:textId="2296DBB1" w:rsidR="6C7C737F" w:rsidRDefault="6C7C737F" w:rsidP="650B2103">
            <w:pPr>
              <w:pStyle w:val="ListParagraph"/>
              <w:numPr>
                <w:ilvl w:val="0"/>
                <w:numId w:val="29"/>
              </w:numPr>
              <w:spacing w:before="240" w:after="240"/>
            </w:pPr>
            <w:r w:rsidRPr="650B2103">
              <w:t>Identifying and reporting any safeguarding concerns that arise during RSHE lessons.</w:t>
            </w:r>
          </w:p>
          <w:p w14:paraId="487D3733" w14:textId="5D5110B9" w:rsidR="6C7C737F" w:rsidRDefault="6C7C737F" w:rsidP="650B2103">
            <w:pPr>
              <w:pStyle w:val="ListParagraph"/>
              <w:numPr>
                <w:ilvl w:val="0"/>
                <w:numId w:val="29"/>
              </w:numPr>
              <w:spacing w:before="240" w:after="240"/>
            </w:pPr>
            <w:r w:rsidRPr="650B2103">
              <w:t>Liaising with the RSHE subject lead and principal to share feedback and request support or resources where needed.</w:t>
            </w:r>
          </w:p>
          <w:p w14:paraId="7276EFD2" w14:textId="77777777" w:rsidR="00604AC6" w:rsidRPr="006012C1" w:rsidRDefault="00604AC6" w:rsidP="00A85EA8"/>
        </w:tc>
      </w:tr>
    </w:tbl>
    <w:p w14:paraId="11D7FEF0" w14:textId="77777777" w:rsidR="00604AC6" w:rsidRPr="006012C1" w:rsidRDefault="00604AC6" w:rsidP="00604AC6"/>
    <w:p w14:paraId="265C032C" w14:textId="5631352B" w:rsidR="00604AC6" w:rsidRPr="00604AC6" w:rsidRDefault="00604AC6" w:rsidP="00604AC6">
      <w:pPr>
        <w:pStyle w:val="Heading1"/>
        <w:rPr>
          <w:rFonts w:ascii="Lato" w:eastAsia="Arial" w:hAnsi="Lato" w:cs="Arial"/>
          <w:color w:val="D81154"/>
          <w:sz w:val="28"/>
          <w:szCs w:val="28"/>
        </w:rPr>
      </w:pPr>
      <w:bookmarkStart w:id="11" w:name="_Toc62489519"/>
      <w:r w:rsidRPr="650B2103">
        <w:rPr>
          <w:rFonts w:ascii="Lato" w:eastAsia="Arial" w:hAnsi="Lato" w:cs="Arial"/>
          <w:color w:val="D81154"/>
          <w:sz w:val="28"/>
          <w:szCs w:val="28"/>
        </w:rPr>
        <w:t>Curriculum organisation</w:t>
      </w:r>
      <w:bookmarkEnd w:id="11"/>
    </w:p>
    <w:p w14:paraId="1B782F59" w14:textId="087FF6E5" w:rsidR="00604AC6" w:rsidRPr="006012C1" w:rsidRDefault="00604AC6" w:rsidP="650B2103">
      <w:pPr>
        <w:rPr>
          <w:rFonts w:eastAsia="Arial" w:cs="Arial"/>
          <w:sz w:val="24"/>
          <w:szCs w:val="24"/>
        </w:rPr>
      </w:pPr>
    </w:p>
    <w:p w14:paraId="6CBD2100" w14:textId="77777777" w:rsidR="00604AC6" w:rsidRPr="006012C1" w:rsidRDefault="00604AC6" w:rsidP="00604AC6">
      <w:pPr>
        <w:rPr>
          <w:rFonts w:eastAsia="Arial" w:cs="Arial"/>
          <w:color w:val="00000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1E6326E9" w14:textId="77777777" w:rsidTr="650B2103">
        <w:tc>
          <w:tcPr>
            <w:tcW w:w="9016" w:type="dxa"/>
          </w:tcPr>
          <w:p w14:paraId="1F9924CF" w14:textId="691F0AF1" w:rsidR="00604AC6" w:rsidRPr="006012C1" w:rsidRDefault="5E8DD05B" w:rsidP="650B2103">
            <w:pPr>
              <w:pStyle w:val="Heading3"/>
              <w:widowControl/>
              <w:autoSpaceDE/>
              <w:autoSpaceDN/>
              <w:spacing w:before="281" w:after="281" w:line="259" w:lineRule="auto"/>
            </w:pPr>
            <w:r w:rsidRPr="650B2103">
              <w:rPr>
                <w:rFonts w:eastAsia="Lato" w:cs="Lato"/>
                <w:b/>
                <w:bCs/>
              </w:rPr>
              <w:lastRenderedPageBreak/>
              <w:t>Our Approach to RSHE</w:t>
            </w:r>
          </w:p>
          <w:p w14:paraId="48998E62" w14:textId="4A2596D7" w:rsidR="00604AC6" w:rsidRPr="006012C1" w:rsidRDefault="5E8DD05B" w:rsidP="650B2103">
            <w:pPr>
              <w:widowControl/>
              <w:autoSpaceDE/>
              <w:autoSpaceDN/>
              <w:spacing w:before="240" w:after="240" w:line="259" w:lineRule="auto"/>
            </w:pPr>
            <w:r w:rsidRPr="650B2103">
              <w:t>Our academy is committed to providing a high-quality RSHE curriculum that supports pupils’ personal development, safeguarding, and preparation for life beyond our academy. We follow the statutory guidance from the Department for Education (DfE), ensuring our curriculum is inclusive, age-appropriate, and meets the needs of all pupils. RSHE is embedded within a wider programme of PSHE education so that children learn about relationships, health, and wellbeing in a coherent and meaningful way, building knowledge and skills progressively as they move through the school.</w:t>
            </w:r>
          </w:p>
          <w:p w14:paraId="7BF7AFDC" w14:textId="453E6DA0" w:rsidR="00604AC6" w:rsidRPr="006012C1" w:rsidRDefault="5E8DD05B" w:rsidP="650B2103">
            <w:pPr>
              <w:pStyle w:val="Heading3"/>
              <w:widowControl/>
              <w:autoSpaceDE/>
              <w:autoSpaceDN/>
              <w:spacing w:before="281" w:after="281" w:line="259" w:lineRule="auto"/>
            </w:pPr>
            <w:r w:rsidRPr="650B2103">
              <w:rPr>
                <w:rFonts w:eastAsia="Lato" w:cs="Lato"/>
                <w:b/>
                <w:bCs/>
              </w:rPr>
              <w:t>Organisation of the RSHE Curriculum</w:t>
            </w:r>
          </w:p>
          <w:p w14:paraId="7ECDC0A6" w14:textId="29B9BE0A" w:rsidR="00604AC6" w:rsidRPr="006012C1" w:rsidRDefault="5E8DD05B" w:rsidP="650B2103">
            <w:pPr>
              <w:widowControl/>
              <w:autoSpaceDE/>
              <w:autoSpaceDN/>
              <w:spacing w:before="240" w:after="240" w:line="259" w:lineRule="auto"/>
            </w:pPr>
            <w:r w:rsidRPr="650B2103">
              <w:t>Our RSHE curriculum is carefully planned and delivered to ensure pupils receive consistent, progressive, and engaging teaching that supports their personal, social, and emotional development.</w:t>
            </w:r>
          </w:p>
          <w:p w14:paraId="77622EC8" w14:textId="7A8A4896" w:rsidR="00604AC6" w:rsidRPr="006012C1" w:rsidRDefault="5E8DD05B" w:rsidP="650B2103">
            <w:pPr>
              <w:widowControl/>
              <w:autoSpaceDE/>
              <w:autoSpaceDN/>
              <w:spacing w:before="240" w:after="240" w:line="259" w:lineRule="auto"/>
            </w:pPr>
            <w:r w:rsidRPr="650B2103">
              <w:rPr>
                <w:b/>
                <w:bCs/>
              </w:rPr>
              <w:t>1. Delivery within a Wider PSHE Programme</w:t>
            </w:r>
            <w:r w:rsidR="00604AC6">
              <w:br/>
            </w:r>
            <w:r w:rsidRPr="650B2103">
              <w:t xml:space="preserve"> RSHE is taught as an integral part of our broader PSHE (Personal, Social, Health and Economic) education programme. This ensures that learning about relationships, health, and wellbeing is contextualised within a wider understanding of personal development, citizenship, and safeguarding.</w:t>
            </w:r>
          </w:p>
          <w:p w14:paraId="58618A89" w14:textId="3C6CB5F7" w:rsidR="00604AC6" w:rsidRPr="006012C1" w:rsidRDefault="5E8DD05B" w:rsidP="650B2103">
            <w:pPr>
              <w:widowControl/>
              <w:autoSpaceDE/>
              <w:autoSpaceDN/>
              <w:spacing w:before="240" w:after="240" w:line="259" w:lineRule="auto"/>
            </w:pPr>
            <w:r w:rsidRPr="650B2103">
              <w:rPr>
                <w:b/>
                <w:bCs/>
              </w:rPr>
              <w:t>2. Frequency of Lessons</w:t>
            </w:r>
            <w:r w:rsidR="00604AC6">
              <w:br/>
            </w:r>
            <w:r w:rsidRPr="650B2103">
              <w:t xml:space="preserve"> RSHE lessons are delivered on a </w:t>
            </w:r>
            <w:r w:rsidRPr="650B2103">
              <w:rPr>
                <w:b/>
                <w:bCs/>
              </w:rPr>
              <w:t>weekly basis</w:t>
            </w:r>
            <w:r w:rsidRPr="650B2103">
              <w:t xml:space="preserve"> to ensure continuity and progression. This regular delivery allows pupils to build knowledge over time and revisit key themes as they grow and mature.</w:t>
            </w:r>
          </w:p>
          <w:p w14:paraId="48E5AB81" w14:textId="4B090C05" w:rsidR="00604AC6" w:rsidRPr="006012C1" w:rsidRDefault="5E8DD05B" w:rsidP="650B2103">
            <w:pPr>
              <w:widowControl/>
              <w:autoSpaceDE/>
              <w:autoSpaceDN/>
              <w:spacing w:before="240" w:after="240" w:line="259" w:lineRule="auto"/>
            </w:pPr>
            <w:r w:rsidRPr="650B2103">
              <w:rPr>
                <w:b/>
                <w:bCs/>
              </w:rPr>
              <w:t>3. Lesson Length</w:t>
            </w:r>
            <w:r w:rsidR="00604AC6">
              <w:br/>
            </w:r>
            <w:r w:rsidRPr="650B2103">
              <w:t xml:space="preserve"> Lessons are timetabled to allow sufficient depth and reflection:</w:t>
            </w:r>
          </w:p>
          <w:p w14:paraId="2A33AEA3" w14:textId="517C43EA" w:rsidR="00604AC6" w:rsidRPr="006012C1" w:rsidRDefault="5E8DD05B" w:rsidP="650B2103">
            <w:pPr>
              <w:pStyle w:val="ListParagraph"/>
              <w:widowControl/>
              <w:numPr>
                <w:ilvl w:val="0"/>
                <w:numId w:val="14"/>
              </w:numPr>
              <w:autoSpaceDE/>
              <w:autoSpaceDN/>
              <w:spacing w:before="240" w:after="240" w:line="259" w:lineRule="auto"/>
            </w:pPr>
            <w:r w:rsidRPr="650B2103">
              <w:rPr>
                <w:b/>
                <w:bCs/>
              </w:rPr>
              <w:t>Key Stage 1:</w:t>
            </w:r>
            <w:r w:rsidRPr="650B2103">
              <w:t xml:space="preserve"> 40–45 minutes per session</w:t>
            </w:r>
          </w:p>
          <w:p w14:paraId="44F8D813" w14:textId="018DAB4A" w:rsidR="00604AC6" w:rsidRPr="006012C1" w:rsidRDefault="5E8DD05B" w:rsidP="650B2103">
            <w:pPr>
              <w:pStyle w:val="ListParagraph"/>
              <w:widowControl/>
              <w:numPr>
                <w:ilvl w:val="0"/>
                <w:numId w:val="14"/>
              </w:numPr>
              <w:autoSpaceDE/>
              <w:autoSpaceDN/>
              <w:spacing w:before="240" w:after="240" w:line="259" w:lineRule="auto"/>
            </w:pPr>
            <w:r w:rsidRPr="650B2103">
              <w:rPr>
                <w:b/>
                <w:bCs/>
              </w:rPr>
              <w:t>Key Stage 2:</w:t>
            </w:r>
            <w:r w:rsidRPr="650B2103">
              <w:t xml:space="preserve"> 50–60 minutes per session</w:t>
            </w:r>
            <w:r w:rsidR="00604AC6">
              <w:br/>
            </w:r>
            <w:r w:rsidRPr="650B2103">
              <w:t xml:space="preserve"> This ensures that pupils have time to explore topics, engage in discussion, and consolidate their learning.</w:t>
            </w:r>
          </w:p>
          <w:p w14:paraId="5DDFC92C" w14:textId="454D7EBF" w:rsidR="00604AC6" w:rsidRPr="006012C1" w:rsidRDefault="5E8DD05B" w:rsidP="650B2103">
            <w:pPr>
              <w:widowControl/>
              <w:autoSpaceDE/>
              <w:autoSpaceDN/>
              <w:spacing w:before="240" w:after="240" w:line="259" w:lineRule="auto"/>
            </w:pPr>
            <w:r w:rsidRPr="650B2103">
              <w:rPr>
                <w:b/>
                <w:bCs/>
              </w:rPr>
              <w:t>4. Focus Days, Visits and Visitors</w:t>
            </w:r>
            <w:r w:rsidR="00604AC6">
              <w:br/>
            </w:r>
            <w:r w:rsidRPr="650B2103">
              <w:t xml:space="preserve"> Enrichment opportunities, including themed focus days, workshops, and visits from external agencies (e.g. health professionals, emergency services), are used to </w:t>
            </w:r>
            <w:r w:rsidRPr="650B2103">
              <w:rPr>
                <w:b/>
                <w:bCs/>
              </w:rPr>
              <w:t>enhance</w:t>
            </w:r>
            <w:r w:rsidRPr="650B2103">
              <w:t xml:space="preserve"> the taught curriculum. These opportunities are carefully planned and do not replace regular, timetabled RSHE lessons.</w:t>
            </w:r>
          </w:p>
          <w:p w14:paraId="4FEEF817" w14:textId="4B0067C2" w:rsidR="00604AC6" w:rsidRPr="006012C1" w:rsidRDefault="5E8DD05B" w:rsidP="650B2103">
            <w:pPr>
              <w:widowControl/>
              <w:autoSpaceDE/>
              <w:autoSpaceDN/>
              <w:spacing w:before="240" w:after="240" w:line="259" w:lineRule="auto"/>
            </w:pPr>
            <w:r w:rsidRPr="650B2103">
              <w:rPr>
                <w:b/>
                <w:bCs/>
              </w:rPr>
              <w:t>5. Cross-Curricular Links</w:t>
            </w:r>
            <w:r w:rsidR="00604AC6">
              <w:br/>
            </w:r>
            <w:r w:rsidRPr="650B2103">
              <w:t xml:space="preserve"> Where appropriate, RSHE themes are reinforced through other curriculum areas, such as science (human body, reproduction, health), computing (online safety), PE (health and wellbeing), and RE (values, respect, diversity). These links are identified during curriculum planning to provide pupils with a consistent and connected learning experience.</w:t>
            </w:r>
          </w:p>
          <w:p w14:paraId="46935CFD" w14:textId="1B078415" w:rsidR="00604AC6" w:rsidRPr="006012C1" w:rsidRDefault="5E8DD05B" w:rsidP="650B2103">
            <w:pPr>
              <w:widowControl/>
              <w:autoSpaceDE/>
              <w:autoSpaceDN/>
              <w:spacing w:before="240" w:after="240" w:line="259" w:lineRule="auto"/>
            </w:pPr>
            <w:r w:rsidRPr="650B2103">
              <w:rPr>
                <w:b/>
                <w:bCs/>
              </w:rPr>
              <w:lastRenderedPageBreak/>
              <w:t>6. Teaching Staff</w:t>
            </w:r>
            <w:r w:rsidR="00604AC6">
              <w:br/>
            </w:r>
            <w:r w:rsidRPr="650B2103">
              <w:t xml:space="preserve"> RSHE lessons are taught by </w:t>
            </w:r>
            <w:r w:rsidRPr="650B2103">
              <w:rPr>
                <w:b/>
                <w:bCs/>
              </w:rPr>
              <w:t>confident, trained members of staff</w:t>
            </w:r>
            <w:r w:rsidRPr="650B2103">
              <w:t>, usually the class teacher, who have established positive relationships with pupils. Where appropriate, specialists or trained external providers may deliver certain aspects of the curriculum (e.g. puberty education), always in partnership with school staff to ensure consistency and safeguarding compliance</w:t>
            </w:r>
            <w:r w:rsidR="0D7275D8" w:rsidRPr="650B2103">
              <w:t xml:space="preserve">. </w:t>
            </w:r>
          </w:p>
        </w:tc>
      </w:tr>
    </w:tbl>
    <w:p w14:paraId="5CD879AE" w14:textId="77777777" w:rsidR="00604AC6" w:rsidRPr="00604AC6" w:rsidRDefault="00604AC6" w:rsidP="00604AC6">
      <w:pPr>
        <w:pStyle w:val="Heading1"/>
        <w:rPr>
          <w:rFonts w:ascii="Lato" w:eastAsia="Arial" w:hAnsi="Lato" w:cs="Arial"/>
          <w:color w:val="D81154"/>
          <w:sz w:val="24"/>
          <w:szCs w:val="24"/>
        </w:rPr>
      </w:pPr>
      <w:bookmarkStart w:id="12" w:name="_Toc62489520"/>
      <w:r w:rsidRPr="00604AC6">
        <w:rPr>
          <w:rFonts w:ascii="Lato" w:eastAsia="Arial" w:hAnsi="Lato" w:cs="Arial"/>
          <w:color w:val="D81154"/>
          <w:sz w:val="24"/>
          <w:szCs w:val="24"/>
        </w:rPr>
        <w:lastRenderedPageBreak/>
        <w:t>Teaching and learning</w:t>
      </w:r>
      <w:bookmarkEnd w:id="12"/>
    </w:p>
    <w:p w14:paraId="77C0FB86" w14:textId="77777777" w:rsidR="00604AC6" w:rsidRPr="006012C1" w:rsidRDefault="00604AC6" w:rsidP="00604AC6"/>
    <w:p w14:paraId="417E326D" w14:textId="77777777" w:rsidR="00604AC6" w:rsidRPr="006012C1" w:rsidRDefault="00604AC6" w:rsidP="00604AC6">
      <w:pPr>
        <w:rPr>
          <w:rFonts w:eastAsia="Arial" w:cs="Arial"/>
          <w:color w:val="000000"/>
        </w:rPr>
      </w:pPr>
      <w:r w:rsidRPr="006012C1">
        <w:rPr>
          <w:rFonts w:eastAsia="Arial" w:cs="Arial"/>
          <w:color w:val="000000"/>
        </w:rPr>
        <w:t xml:space="preserve">RSHE is delivered in line with the teaching and learning policy. However, as the subject deals with </w:t>
      </w:r>
      <w:r w:rsidRPr="006012C1">
        <w:rPr>
          <w:rFonts w:eastAsia="Arial" w:cs="Arial"/>
        </w:rPr>
        <w:t>real-life</w:t>
      </w:r>
      <w:r w:rsidRPr="006012C1">
        <w:rPr>
          <w:rFonts w:eastAsia="Arial" w:cs="Arial"/>
          <w:color w:val="000000"/>
        </w:rPr>
        <w:t xml:space="preserve"> experiences, it is important to establish a safe and positive learning environment using the following approaches: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6C488EFB" w14:textId="77777777" w:rsidTr="650B2103">
        <w:tc>
          <w:tcPr>
            <w:tcW w:w="9016" w:type="dxa"/>
          </w:tcPr>
          <w:p w14:paraId="2A0AF38D" w14:textId="77777777" w:rsidR="00604AC6" w:rsidRPr="006012C1" w:rsidRDefault="00604AC6" w:rsidP="00604AC6">
            <w:pPr>
              <w:widowControl/>
              <w:numPr>
                <w:ilvl w:val="0"/>
                <w:numId w:val="28"/>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Establishing clear ground rules in consultation with children. Ground rules should include confidentiality, respect for others, privacy and boundaries.</w:t>
            </w:r>
          </w:p>
          <w:p w14:paraId="012E43A4" w14:textId="77777777" w:rsidR="00604AC6" w:rsidRPr="006012C1" w:rsidRDefault="00604AC6" w:rsidP="00604AC6">
            <w:pPr>
              <w:widowControl/>
              <w:numPr>
                <w:ilvl w:val="0"/>
                <w:numId w:val="28"/>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Using distancing techniques including de-personalised discussions and role play.</w:t>
            </w:r>
          </w:p>
          <w:p w14:paraId="66E58EC4" w14:textId="77777777" w:rsidR="00604AC6" w:rsidRPr="006012C1" w:rsidRDefault="00604AC6" w:rsidP="00604AC6">
            <w:pPr>
              <w:widowControl/>
              <w:numPr>
                <w:ilvl w:val="0"/>
                <w:numId w:val="28"/>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Using clear language to avoid misunderstandings.</w:t>
            </w:r>
          </w:p>
          <w:p w14:paraId="0FA2EB25" w14:textId="77777777" w:rsidR="00604AC6" w:rsidRPr="006012C1" w:rsidRDefault="00604AC6" w:rsidP="00604AC6">
            <w:pPr>
              <w:widowControl/>
              <w:numPr>
                <w:ilvl w:val="0"/>
                <w:numId w:val="28"/>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Avoiding prejudice and assumptions about children’s abilities, desires, background and experiences.</w:t>
            </w:r>
          </w:p>
          <w:p w14:paraId="7823A5A2" w14:textId="77777777" w:rsidR="00604AC6" w:rsidRPr="006012C1" w:rsidRDefault="00604AC6" w:rsidP="00604AC6">
            <w:pPr>
              <w:widowControl/>
              <w:numPr>
                <w:ilvl w:val="0"/>
                <w:numId w:val="28"/>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Dealing sensitively with unexpected questions and comments.</w:t>
            </w:r>
          </w:p>
          <w:p w14:paraId="0A9624BA" w14:textId="77777777" w:rsidR="00604AC6" w:rsidRPr="006012C1" w:rsidRDefault="00604AC6" w:rsidP="00604AC6">
            <w:pPr>
              <w:widowControl/>
              <w:numPr>
                <w:ilvl w:val="0"/>
                <w:numId w:val="28"/>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Assessing and building on existing knowledge and experiences.</w:t>
            </w:r>
          </w:p>
          <w:p w14:paraId="3D0BA433" w14:textId="77777777" w:rsidR="00604AC6" w:rsidRPr="006012C1" w:rsidRDefault="00604AC6" w:rsidP="00604AC6">
            <w:pPr>
              <w:widowControl/>
              <w:numPr>
                <w:ilvl w:val="0"/>
                <w:numId w:val="28"/>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Ensuring that learning is engaging, using a range of activities, including structured discussion and problem-solving.</w:t>
            </w:r>
          </w:p>
          <w:p w14:paraId="02A70DF3" w14:textId="77777777" w:rsidR="00604AC6" w:rsidRPr="006012C1" w:rsidRDefault="00604AC6" w:rsidP="00604AC6">
            <w:pPr>
              <w:widowControl/>
              <w:numPr>
                <w:ilvl w:val="0"/>
                <w:numId w:val="28"/>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Providing a range of opportunities to learn, practise and demonstrate knowledge, skills and attitudes.</w:t>
            </w:r>
          </w:p>
          <w:p w14:paraId="5DCED973" w14:textId="77777777" w:rsidR="00604AC6" w:rsidRPr="006012C1" w:rsidRDefault="00604AC6" w:rsidP="00604AC6">
            <w:pPr>
              <w:widowControl/>
              <w:numPr>
                <w:ilvl w:val="0"/>
                <w:numId w:val="28"/>
              </w:numPr>
              <w:pBdr>
                <w:top w:val="nil"/>
                <w:left w:val="nil"/>
                <w:bottom w:val="nil"/>
                <w:right w:val="nil"/>
                <w:between w:val="nil"/>
              </w:pBdr>
              <w:autoSpaceDE/>
              <w:autoSpaceDN/>
              <w:spacing w:line="259" w:lineRule="auto"/>
              <w:rPr>
                <w:rFonts w:eastAsia="Arial" w:cs="Arial"/>
                <w:color w:val="000000"/>
              </w:rPr>
            </w:pPr>
            <w:r w:rsidRPr="650B2103">
              <w:rPr>
                <w:rFonts w:eastAsia="Arial" w:cs="Arial"/>
                <w:color w:val="000000" w:themeColor="text1"/>
              </w:rPr>
              <w:t>Allowing time for reflection.</w:t>
            </w:r>
          </w:p>
          <w:p w14:paraId="32ADA27A" w14:textId="77777777" w:rsidR="00604AC6" w:rsidRPr="006012C1" w:rsidRDefault="00604AC6" w:rsidP="00604AC6">
            <w:pPr>
              <w:widowControl/>
              <w:numPr>
                <w:ilvl w:val="0"/>
                <w:numId w:val="28"/>
              </w:numPr>
              <w:pBdr>
                <w:top w:val="nil"/>
                <w:left w:val="nil"/>
                <w:bottom w:val="nil"/>
                <w:right w:val="nil"/>
                <w:between w:val="nil"/>
              </w:pBdr>
              <w:autoSpaceDE/>
              <w:autoSpaceDN/>
              <w:spacing w:after="160" w:line="259" w:lineRule="auto"/>
              <w:rPr>
                <w:rFonts w:eastAsia="Arial" w:cs="Arial"/>
                <w:color w:val="000000"/>
              </w:rPr>
            </w:pPr>
            <w:r w:rsidRPr="006012C1">
              <w:rPr>
                <w:rFonts w:eastAsia="Arial" w:cs="Arial"/>
                <w:color w:val="000000"/>
              </w:rPr>
              <w:t>Using a variety of groupings to enhance learning.</w:t>
            </w:r>
          </w:p>
          <w:p w14:paraId="4A3EF4F7" w14:textId="77777777" w:rsidR="00604AC6" w:rsidRPr="006012C1" w:rsidRDefault="00604AC6" w:rsidP="00A85EA8">
            <w:pPr>
              <w:rPr>
                <w:rFonts w:eastAsia="Arial" w:cs="Arial"/>
                <w:color w:val="000000"/>
              </w:rPr>
            </w:pPr>
          </w:p>
        </w:tc>
      </w:tr>
    </w:tbl>
    <w:p w14:paraId="36A21890" w14:textId="77777777" w:rsidR="00604AC6" w:rsidRPr="006012C1" w:rsidRDefault="00604AC6" w:rsidP="00604AC6">
      <w:pPr>
        <w:rPr>
          <w:rFonts w:eastAsia="Arial" w:cs="Arial"/>
          <w:color w:val="000000"/>
        </w:rPr>
      </w:pPr>
    </w:p>
    <w:p w14:paraId="03951D04" w14:textId="77777777" w:rsidR="00604AC6" w:rsidRPr="00604AC6" w:rsidRDefault="00604AC6" w:rsidP="00604AC6">
      <w:pPr>
        <w:pStyle w:val="Heading1"/>
        <w:rPr>
          <w:rFonts w:ascii="Lato" w:eastAsia="Arial" w:hAnsi="Lato" w:cs="Arial"/>
          <w:color w:val="D81154"/>
          <w:sz w:val="28"/>
          <w:szCs w:val="28"/>
        </w:rPr>
      </w:pPr>
      <w:bookmarkStart w:id="13" w:name="_Toc62489521"/>
      <w:r w:rsidRPr="00604AC6">
        <w:rPr>
          <w:rFonts w:ascii="Lato" w:eastAsia="Arial" w:hAnsi="Lato" w:cs="Arial"/>
          <w:color w:val="D81154"/>
          <w:sz w:val="28"/>
          <w:szCs w:val="28"/>
        </w:rPr>
        <w:t>Curriculum content</w:t>
      </w:r>
      <w:bookmarkEnd w:id="13"/>
    </w:p>
    <w:p w14:paraId="0A86C79F" w14:textId="77777777" w:rsidR="00604AC6" w:rsidRPr="006012C1" w:rsidRDefault="00604AC6" w:rsidP="00604AC6">
      <w:pPr>
        <w:rPr>
          <w:rFonts w:eastAsia="Times New Roman" w:cs="Times New Roman"/>
          <w:sz w:val="24"/>
          <w:szCs w:val="24"/>
        </w:rPr>
      </w:pPr>
    </w:p>
    <w:p w14:paraId="6FA4D5D5" w14:textId="77777777" w:rsidR="00604AC6" w:rsidRPr="00604AC6" w:rsidRDefault="00604AC6" w:rsidP="00604AC6">
      <w:pPr>
        <w:pStyle w:val="Heading2"/>
        <w:rPr>
          <w:rFonts w:ascii="Lato" w:eastAsia="Arial" w:hAnsi="Lato" w:cs="Arial"/>
          <w:color w:val="D81154"/>
          <w:sz w:val="24"/>
          <w:szCs w:val="24"/>
        </w:rPr>
      </w:pPr>
      <w:bookmarkStart w:id="14" w:name="_Toc62489522"/>
      <w:r w:rsidRPr="00604AC6">
        <w:rPr>
          <w:rFonts w:ascii="Lato" w:eastAsia="Arial" w:hAnsi="Lato" w:cs="Arial"/>
          <w:color w:val="D81154"/>
          <w:sz w:val="24"/>
          <w:szCs w:val="24"/>
        </w:rPr>
        <w:t>Long term planning</w:t>
      </w:r>
      <w:bookmarkEnd w:id="14"/>
    </w:p>
    <w:p w14:paraId="21AC39A0" w14:textId="77777777" w:rsidR="00604AC6" w:rsidRPr="006012C1" w:rsidRDefault="00604AC6" w:rsidP="00604AC6">
      <w:pPr>
        <w:rPr>
          <w:rFonts w:eastAsia="Arial" w:cs="Arial"/>
        </w:rPr>
      </w:pPr>
    </w:p>
    <w:p w14:paraId="672B82AB" w14:textId="77777777" w:rsidR="00604AC6" w:rsidRPr="006012C1" w:rsidRDefault="00604AC6" w:rsidP="00604AC6">
      <w:pPr>
        <w:rPr>
          <w:rFonts w:eastAsia="Arial" w:cs="Arial"/>
          <w:color w:val="000000"/>
        </w:rPr>
      </w:pPr>
      <w:r w:rsidRPr="006012C1">
        <w:rPr>
          <w:rFonts w:eastAsia="Arial" w:cs="Arial"/>
          <w:color w:val="000000"/>
        </w:rPr>
        <w:t xml:space="preserve">The school has chosen to use the </w:t>
      </w:r>
      <w:hyperlink r:id="rId10">
        <w:r w:rsidRPr="00604AC6">
          <w:rPr>
            <w:rFonts w:eastAsia="Arial" w:cs="Arial"/>
            <w:i/>
            <w:color w:val="D81154"/>
            <w:u w:val="single"/>
          </w:rPr>
          <w:t>Kapow Primary RSE scheme of work</w:t>
        </w:r>
      </w:hyperlink>
      <w:r w:rsidRPr="00604AC6">
        <w:rPr>
          <w:rFonts w:eastAsia="Times New Roman" w:cs="Times New Roman"/>
        </w:rPr>
        <w:t>,</w:t>
      </w:r>
      <w:r w:rsidRPr="006012C1">
        <w:rPr>
          <w:rFonts w:eastAsia="Arial" w:cs="Arial"/>
          <w:color w:val="000000"/>
        </w:rPr>
        <w:t xml:space="preserve"> which provides full curriculum coverage, including all the statutory content, for each year group. </w:t>
      </w:r>
    </w:p>
    <w:p w14:paraId="0B40C845" w14:textId="77777777" w:rsidR="00604AC6" w:rsidRPr="006012C1" w:rsidRDefault="00604AC6" w:rsidP="00604AC6">
      <w:pPr>
        <w:rPr>
          <w:rFonts w:eastAsia="Arial" w:cs="Arial"/>
          <w:color w:val="000000"/>
        </w:rPr>
      </w:pPr>
    </w:p>
    <w:p w14:paraId="4F4FB2FE" w14:textId="77777777" w:rsidR="00604AC6" w:rsidRPr="006012C1" w:rsidRDefault="00604AC6" w:rsidP="00604AC6">
      <w:pPr>
        <w:rPr>
          <w:rFonts w:eastAsia="Times New Roman" w:cs="Times New Roman"/>
        </w:rPr>
      </w:pPr>
      <w:r w:rsidRPr="006012C1">
        <w:rPr>
          <w:rFonts w:eastAsia="Arial" w:cs="Arial"/>
          <w:color w:val="000000"/>
        </w:rPr>
        <w:t xml:space="preserve">Follow this link to view the </w:t>
      </w:r>
      <w:hyperlink r:id="rId11">
        <w:r w:rsidRPr="00604AC6">
          <w:rPr>
            <w:rFonts w:eastAsia="Arial" w:cs="Arial"/>
            <w:i/>
            <w:color w:val="D81154"/>
            <w:u w:val="single"/>
          </w:rPr>
          <w:t>Kapow Primary RSE curriculum overview</w:t>
        </w:r>
      </w:hyperlink>
      <w:r w:rsidRPr="006012C1">
        <w:rPr>
          <w:rFonts w:eastAsia="Arial" w:cs="Arial"/>
          <w:color w:val="000000"/>
        </w:rPr>
        <w:t>.</w:t>
      </w:r>
    </w:p>
    <w:p w14:paraId="3F928F64" w14:textId="77777777" w:rsidR="00604AC6" w:rsidRPr="006012C1" w:rsidRDefault="00604AC6" w:rsidP="00604AC6">
      <w:pPr>
        <w:spacing w:after="240"/>
        <w:rPr>
          <w:rFonts w:eastAsia="Arial" w:cs="Arial"/>
        </w:rPr>
      </w:pPr>
    </w:p>
    <w:p w14:paraId="7493D65A" w14:textId="77777777" w:rsidR="00604AC6" w:rsidRPr="00604AC6" w:rsidRDefault="00604AC6" w:rsidP="00604AC6">
      <w:pPr>
        <w:pStyle w:val="Heading2"/>
        <w:rPr>
          <w:rFonts w:ascii="Lato" w:eastAsia="Arial" w:hAnsi="Lato" w:cs="Arial"/>
          <w:color w:val="D81154"/>
          <w:sz w:val="24"/>
          <w:szCs w:val="24"/>
        </w:rPr>
      </w:pPr>
      <w:bookmarkStart w:id="15" w:name="_Toc62489523"/>
      <w:r w:rsidRPr="00604AC6">
        <w:rPr>
          <w:rFonts w:ascii="Lato" w:eastAsia="Arial" w:hAnsi="Lato" w:cs="Arial"/>
          <w:color w:val="D81154"/>
          <w:sz w:val="24"/>
          <w:szCs w:val="24"/>
        </w:rPr>
        <w:t>Resources</w:t>
      </w:r>
      <w:bookmarkEnd w:id="15"/>
    </w:p>
    <w:p w14:paraId="66933188" w14:textId="77777777" w:rsidR="00604AC6" w:rsidRPr="006012C1" w:rsidRDefault="00604AC6" w:rsidP="00604AC6">
      <w:pPr>
        <w:rPr>
          <w:rFonts w:eastAsia="Arial" w:cs="Arial"/>
        </w:rPr>
      </w:pPr>
    </w:p>
    <w:p w14:paraId="37E00B8B" w14:textId="77777777" w:rsidR="00604AC6" w:rsidRPr="006012C1" w:rsidRDefault="00604AC6" w:rsidP="00604AC6">
      <w:pPr>
        <w:rPr>
          <w:rFonts w:eastAsia="Arial" w:cs="Arial"/>
          <w:color w:val="000000"/>
        </w:rPr>
      </w:pPr>
      <w:r w:rsidRPr="006012C1">
        <w:rPr>
          <w:rFonts w:eastAsia="Arial" w:cs="Arial"/>
          <w:color w:val="000000"/>
        </w:rPr>
        <w:t>Teachers will select any additional resources carefully, and the subject leader will oversee the selection.</w:t>
      </w:r>
    </w:p>
    <w:p w14:paraId="2927A4DF" w14:textId="77777777" w:rsidR="00604AC6" w:rsidRPr="006012C1" w:rsidRDefault="00604AC6" w:rsidP="00604AC6">
      <w:pPr>
        <w:rPr>
          <w:rFonts w:eastAsia="Arial" w:cs="Arial"/>
          <w:color w:val="000000"/>
        </w:rPr>
      </w:pPr>
    </w:p>
    <w:p w14:paraId="70ECBC86" w14:textId="77777777" w:rsidR="00604AC6" w:rsidRPr="006012C1" w:rsidRDefault="00604AC6" w:rsidP="00604AC6">
      <w:pPr>
        <w:rPr>
          <w:rFonts w:eastAsia="Arial" w:cs="Arial"/>
          <w:color w:val="000000"/>
        </w:rPr>
      </w:pPr>
      <w:r w:rsidRPr="006012C1">
        <w:rPr>
          <w:rFonts w:eastAsia="Arial" w:cs="Arial"/>
          <w:color w:val="000000"/>
        </w:rPr>
        <w:t>Additional resources will be:</w:t>
      </w:r>
    </w:p>
    <w:p w14:paraId="450965C1" w14:textId="77777777" w:rsidR="00604AC6" w:rsidRPr="006012C1" w:rsidRDefault="00604AC6" w:rsidP="00604AC6">
      <w:pPr>
        <w:widowControl/>
        <w:numPr>
          <w:ilvl w:val="0"/>
          <w:numId w:val="30"/>
        </w:numPr>
        <w:pBdr>
          <w:top w:val="nil"/>
          <w:left w:val="nil"/>
          <w:bottom w:val="nil"/>
          <w:right w:val="nil"/>
          <w:between w:val="nil"/>
        </w:pBdr>
        <w:autoSpaceDE/>
        <w:autoSpaceDN/>
        <w:rPr>
          <w:rFonts w:eastAsia="Arial" w:cs="Arial"/>
          <w:color w:val="000000"/>
        </w:rPr>
      </w:pPr>
      <w:proofErr w:type="gramStart"/>
      <w:r w:rsidRPr="006012C1">
        <w:rPr>
          <w:rFonts w:eastAsia="Arial" w:cs="Arial"/>
          <w:color w:val="000000"/>
        </w:rPr>
        <w:t>Up-to-date</w:t>
      </w:r>
      <w:proofErr w:type="gramEnd"/>
      <w:r w:rsidRPr="006012C1">
        <w:rPr>
          <w:rFonts w:eastAsia="Arial" w:cs="Arial"/>
          <w:color w:val="000000"/>
        </w:rPr>
        <w:t>.</w:t>
      </w:r>
    </w:p>
    <w:p w14:paraId="1491675F" w14:textId="77777777" w:rsidR="00604AC6" w:rsidRPr="006012C1" w:rsidRDefault="00604AC6" w:rsidP="00604AC6">
      <w:pPr>
        <w:widowControl/>
        <w:numPr>
          <w:ilvl w:val="0"/>
          <w:numId w:val="30"/>
        </w:numPr>
        <w:pBdr>
          <w:top w:val="nil"/>
          <w:left w:val="nil"/>
          <w:bottom w:val="nil"/>
          <w:right w:val="nil"/>
          <w:between w:val="nil"/>
        </w:pBdr>
        <w:autoSpaceDE/>
        <w:autoSpaceDN/>
        <w:rPr>
          <w:rFonts w:eastAsia="Arial" w:cs="Arial"/>
          <w:color w:val="000000"/>
        </w:rPr>
      </w:pPr>
      <w:r w:rsidRPr="006012C1">
        <w:rPr>
          <w:rFonts w:eastAsia="Arial" w:cs="Arial"/>
          <w:color w:val="000000"/>
        </w:rPr>
        <w:t>Relevant to children.</w:t>
      </w:r>
    </w:p>
    <w:p w14:paraId="29375B37" w14:textId="77777777" w:rsidR="00604AC6" w:rsidRPr="006012C1" w:rsidRDefault="00604AC6" w:rsidP="00604AC6">
      <w:pPr>
        <w:widowControl/>
        <w:numPr>
          <w:ilvl w:val="0"/>
          <w:numId w:val="30"/>
        </w:numPr>
        <w:pBdr>
          <w:top w:val="nil"/>
          <w:left w:val="nil"/>
          <w:bottom w:val="nil"/>
          <w:right w:val="nil"/>
          <w:between w:val="nil"/>
        </w:pBdr>
        <w:autoSpaceDE/>
        <w:autoSpaceDN/>
        <w:rPr>
          <w:rFonts w:eastAsia="Arial" w:cs="Arial"/>
          <w:color w:val="000000"/>
        </w:rPr>
      </w:pPr>
      <w:r w:rsidRPr="006012C1">
        <w:rPr>
          <w:rFonts w:eastAsia="Arial" w:cs="Arial"/>
          <w:color w:val="000000"/>
        </w:rPr>
        <w:t xml:space="preserve">Consistent with the aims and values of the school. </w:t>
      </w:r>
    </w:p>
    <w:p w14:paraId="4BB30D32" w14:textId="77777777" w:rsidR="00604AC6" w:rsidRPr="006012C1" w:rsidRDefault="00604AC6" w:rsidP="00604AC6">
      <w:pPr>
        <w:rPr>
          <w:rFonts w:eastAsia="Arial" w:cs="Arial"/>
          <w:color w:val="000000"/>
        </w:rPr>
      </w:pPr>
    </w:p>
    <w:p w14:paraId="353DBDEE" w14:textId="77777777" w:rsidR="00604AC6" w:rsidRPr="00604AC6" w:rsidRDefault="00604AC6" w:rsidP="00604AC6">
      <w:pPr>
        <w:pStyle w:val="Heading1"/>
        <w:rPr>
          <w:rFonts w:ascii="Lato" w:eastAsia="Arial" w:hAnsi="Lato" w:cs="Arial"/>
          <w:color w:val="D81154"/>
          <w:sz w:val="28"/>
          <w:szCs w:val="28"/>
        </w:rPr>
      </w:pPr>
      <w:bookmarkStart w:id="16" w:name="_Toc62489524"/>
      <w:r w:rsidRPr="00604AC6">
        <w:rPr>
          <w:rFonts w:ascii="Lato" w:eastAsia="Arial" w:hAnsi="Lato" w:cs="Arial"/>
          <w:color w:val="D81154"/>
          <w:sz w:val="28"/>
          <w:szCs w:val="28"/>
        </w:rPr>
        <w:t>Visitors</w:t>
      </w:r>
      <w:bookmarkEnd w:id="16"/>
    </w:p>
    <w:p w14:paraId="1CAC2702" w14:textId="77777777" w:rsidR="00604AC6" w:rsidRPr="006012C1" w:rsidRDefault="00604AC6" w:rsidP="00604AC6">
      <w:pPr>
        <w:rPr>
          <w:rFonts w:eastAsia="Times New Roman" w:cs="Times New Roman"/>
          <w:sz w:val="24"/>
          <w:szCs w:val="24"/>
        </w:rPr>
      </w:pPr>
    </w:p>
    <w:p w14:paraId="13613F83" w14:textId="77777777" w:rsidR="00604AC6" w:rsidRPr="006012C1" w:rsidRDefault="00604AC6" w:rsidP="00604AC6">
      <w:pPr>
        <w:rPr>
          <w:rFonts w:eastAsia="Arial" w:cs="Arial"/>
          <w:color w:val="000000"/>
        </w:rPr>
      </w:pPr>
      <w:r w:rsidRPr="006012C1">
        <w:rPr>
          <w:rFonts w:eastAsia="Arial" w:cs="Arial"/>
          <w:color w:val="000000"/>
        </w:rPr>
        <w:t>Visitors can enhance children’s learning. Teachers will select visitors in liaison with the subject leader. The following will be used to guide the use of visitors:</w:t>
      </w:r>
    </w:p>
    <w:p w14:paraId="14CE3885" w14:textId="77777777" w:rsidR="00604AC6" w:rsidRPr="006012C1" w:rsidRDefault="00604AC6" w:rsidP="00604AC6">
      <w:pPr>
        <w:rPr>
          <w:rFonts w:eastAsia="Arial" w:cs="Arial"/>
          <w:color w:val="00000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645C6F32" w14:textId="77777777" w:rsidTr="650B2103">
        <w:tc>
          <w:tcPr>
            <w:tcW w:w="9016" w:type="dxa"/>
          </w:tcPr>
          <w:p w14:paraId="2A789A91" w14:textId="77777777" w:rsidR="00604AC6" w:rsidRPr="006012C1" w:rsidRDefault="00604AC6" w:rsidP="00A85EA8">
            <w:pPr>
              <w:rPr>
                <w:rFonts w:eastAsia="Arial" w:cs="Arial"/>
              </w:rPr>
            </w:pPr>
          </w:p>
          <w:p w14:paraId="6FCE7D25" w14:textId="7477CD6D" w:rsidR="00604AC6" w:rsidRPr="006012C1" w:rsidRDefault="00604AC6" w:rsidP="650B2103">
            <w:pPr>
              <w:widowControl/>
              <w:numPr>
                <w:ilvl w:val="0"/>
                <w:numId w:val="37"/>
              </w:numPr>
              <w:pBdr>
                <w:top w:val="nil"/>
                <w:left w:val="nil"/>
                <w:bottom w:val="nil"/>
                <w:right w:val="nil"/>
                <w:between w:val="nil"/>
              </w:pBdr>
              <w:autoSpaceDE/>
              <w:autoSpaceDN/>
              <w:spacing w:line="259" w:lineRule="auto"/>
              <w:rPr>
                <w:rFonts w:eastAsia="Arial" w:cs="Arial"/>
              </w:rPr>
            </w:pPr>
            <w:r w:rsidRPr="650B2103">
              <w:rPr>
                <w:rFonts w:eastAsia="Arial" w:cs="Arial"/>
                <w:color w:val="000000" w:themeColor="text1"/>
              </w:rPr>
              <w:t xml:space="preserve">The school will use visitors to enhance the lessons delivered by the class </w:t>
            </w:r>
            <w:proofErr w:type="gramStart"/>
            <w:r w:rsidRPr="650B2103">
              <w:rPr>
                <w:rFonts w:eastAsia="Arial" w:cs="Arial"/>
                <w:color w:val="000000" w:themeColor="text1"/>
              </w:rPr>
              <w:t>teacher;</w:t>
            </w:r>
            <w:proofErr w:type="gramEnd"/>
            <w:r w:rsidRPr="650B2103">
              <w:rPr>
                <w:rFonts w:eastAsia="Arial" w:cs="Arial"/>
                <w:color w:val="000000" w:themeColor="text1"/>
              </w:rPr>
              <w:t xml:space="preserve"> </w:t>
            </w:r>
          </w:p>
          <w:p w14:paraId="5FA3F7CA" w14:textId="77777777" w:rsidR="00604AC6" w:rsidRPr="006012C1" w:rsidRDefault="00604AC6" w:rsidP="00604AC6">
            <w:pPr>
              <w:widowControl/>
              <w:numPr>
                <w:ilvl w:val="0"/>
                <w:numId w:val="37"/>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The school will make visitors aware of the school policy for RSHE.</w:t>
            </w:r>
          </w:p>
          <w:p w14:paraId="3065EA42" w14:textId="77777777" w:rsidR="00604AC6" w:rsidRPr="006012C1" w:rsidRDefault="00604AC6" w:rsidP="00604AC6">
            <w:pPr>
              <w:widowControl/>
              <w:numPr>
                <w:ilvl w:val="0"/>
                <w:numId w:val="37"/>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The school will check the content of sessions delivered by visitors to make sure that it fits with the school’s ethos and meets legal requirements.</w:t>
            </w:r>
          </w:p>
          <w:p w14:paraId="50D8B2B4" w14:textId="77777777" w:rsidR="00604AC6" w:rsidRPr="006012C1" w:rsidRDefault="00604AC6" w:rsidP="00604AC6">
            <w:pPr>
              <w:widowControl/>
              <w:numPr>
                <w:ilvl w:val="0"/>
                <w:numId w:val="37"/>
              </w:numPr>
              <w:pBdr>
                <w:top w:val="nil"/>
                <w:left w:val="nil"/>
                <w:bottom w:val="nil"/>
                <w:right w:val="nil"/>
                <w:between w:val="nil"/>
              </w:pBdr>
              <w:autoSpaceDE/>
              <w:autoSpaceDN/>
              <w:spacing w:line="259" w:lineRule="auto"/>
              <w:rPr>
                <w:rFonts w:eastAsia="Arial" w:cs="Arial"/>
                <w:color w:val="000000"/>
              </w:rPr>
            </w:pPr>
            <w:r w:rsidRPr="006012C1">
              <w:rPr>
                <w:rFonts w:eastAsia="Arial" w:cs="Arial"/>
                <w:color w:val="000000"/>
              </w:rPr>
              <w:t>A member of staff will be present in sessions delivered by visitors.</w:t>
            </w:r>
          </w:p>
          <w:p w14:paraId="244C7D3B" w14:textId="77777777" w:rsidR="00604AC6" w:rsidRPr="006012C1" w:rsidRDefault="00604AC6" w:rsidP="00604AC6">
            <w:pPr>
              <w:widowControl/>
              <w:numPr>
                <w:ilvl w:val="0"/>
                <w:numId w:val="37"/>
              </w:numPr>
              <w:pBdr>
                <w:top w:val="nil"/>
                <w:left w:val="nil"/>
                <w:bottom w:val="nil"/>
                <w:right w:val="nil"/>
                <w:between w:val="nil"/>
              </w:pBdr>
              <w:autoSpaceDE/>
              <w:autoSpaceDN/>
              <w:spacing w:after="160" w:line="259" w:lineRule="auto"/>
              <w:rPr>
                <w:rFonts w:eastAsia="Arial" w:cs="Arial"/>
                <w:color w:val="000000"/>
              </w:rPr>
            </w:pPr>
            <w:r w:rsidRPr="006012C1">
              <w:rPr>
                <w:rFonts w:eastAsia="Arial" w:cs="Arial"/>
                <w:color w:val="000000"/>
              </w:rPr>
              <w:t>The school will make sure visitors undergo the necessary checks as required by the school safeguarding policies.</w:t>
            </w:r>
          </w:p>
          <w:p w14:paraId="256D121B" w14:textId="77777777" w:rsidR="00604AC6" w:rsidRPr="006012C1" w:rsidRDefault="00604AC6" w:rsidP="00A85EA8">
            <w:pPr>
              <w:rPr>
                <w:rFonts w:eastAsia="Arial" w:cs="Arial"/>
                <w:color w:val="000000"/>
                <w:sz w:val="24"/>
                <w:szCs w:val="24"/>
              </w:rPr>
            </w:pPr>
          </w:p>
        </w:tc>
      </w:tr>
    </w:tbl>
    <w:p w14:paraId="4922C5C1" w14:textId="77777777" w:rsidR="00604AC6" w:rsidRPr="006012C1" w:rsidRDefault="00604AC6" w:rsidP="00604AC6">
      <w:pPr>
        <w:rPr>
          <w:rFonts w:eastAsia="Arial" w:cs="Arial"/>
          <w:color w:val="000000"/>
          <w:sz w:val="24"/>
          <w:szCs w:val="24"/>
        </w:rPr>
      </w:pPr>
    </w:p>
    <w:p w14:paraId="560948DD" w14:textId="77777777" w:rsidR="00604AC6" w:rsidRPr="00604AC6" w:rsidRDefault="00604AC6" w:rsidP="00604AC6">
      <w:pPr>
        <w:pStyle w:val="Heading1"/>
        <w:rPr>
          <w:rFonts w:ascii="Lato" w:eastAsia="Arial" w:hAnsi="Lato" w:cs="Arial"/>
          <w:color w:val="D81154"/>
          <w:sz w:val="28"/>
          <w:szCs w:val="28"/>
        </w:rPr>
      </w:pPr>
      <w:bookmarkStart w:id="17" w:name="_Toc62489525"/>
      <w:r w:rsidRPr="00604AC6">
        <w:rPr>
          <w:rFonts w:ascii="Lato" w:eastAsia="Arial" w:hAnsi="Lato" w:cs="Arial"/>
          <w:color w:val="D81154"/>
          <w:sz w:val="28"/>
          <w:szCs w:val="28"/>
        </w:rPr>
        <w:t>Equality</w:t>
      </w:r>
      <w:bookmarkEnd w:id="17"/>
    </w:p>
    <w:p w14:paraId="3D3D38A0" w14:textId="77777777" w:rsidR="00604AC6" w:rsidRPr="006012C1" w:rsidRDefault="00604AC6" w:rsidP="00604AC6">
      <w:pPr>
        <w:rPr>
          <w:rFonts w:eastAsia="Times New Roman" w:cs="Times New Roman"/>
          <w:sz w:val="24"/>
          <w:szCs w:val="24"/>
        </w:rPr>
      </w:pPr>
    </w:p>
    <w:p w14:paraId="70B23301" w14:textId="77777777" w:rsidR="00604AC6" w:rsidRPr="006012C1" w:rsidRDefault="00604AC6" w:rsidP="00604AC6">
      <w:pPr>
        <w:rPr>
          <w:rFonts w:eastAsia="Arial" w:cs="Arial"/>
          <w:color w:val="000000"/>
        </w:rPr>
      </w:pPr>
      <w:r w:rsidRPr="006012C1">
        <w:rPr>
          <w:rFonts w:eastAsia="Arial" w:cs="Arial"/>
          <w:color w:val="000000"/>
        </w:rPr>
        <w:t xml:space="preserve">Under the </w:t>
      </w:r>
      <w:r w:rsidRPr="006012C1">
        <w:rPr>
          <w:rFonts w:eastAsia="Arial" w:cs="Arial"/>
          <w:i/>
          <w:color w:val="000000"/>
        </w:rPr>
        <w:t>Equality Act 2010</w:t>
      </w:r>
      <w:r w:rsidRPr="006012C1">
        <w:rPr>
          <w:rFonts w:eastAsia="Arial" w:cs="Arial"/>
          <w:color w:val="000000"/>
        </w:rPr>
        <w:t>, the school is under a legal duty to eliminate discrimination, advance equality of opportunity and foster good relationships between those with protected characteristics and those without. The protected characteristics are:</w:t>
      </w:r>
    </w:p>
    <w:p w14:paraId="7F5BA83E" w14:textId="77777777" w:rsidR="00604AC6" w:rsidRPr="006012C1" w:rsidRDefault="00604AC6" w:rsidP="00604AC6">
      <w:pPr>
        <w:rPr>
          <w:rFonts w:eastAsia="Times New Roman" w:cs="Times New Roman"/>
        </w:rPr>
      </w:pPr>
    </w:p>
    <w:p w14:paraId="7A524E87" w14:textId="77777777" w:rsidR="00604AC6" w:rsidRPr="006012C1" w:rsidRDefault="00604AC6" w:rsidP="00604AC6">
      <w:pPr>
        <w:widowControl/>
        <w:numPr>
          <w:ilvl w:val="0"/>
          <w:numId w:val="32"/>
        </w:numPr>
        <w:autoSpaceDE/>
        <w:autoSpaceDN/>
        <w:rPr>
          <w:rFonts w:eastAsia="Arial" w:cs="Arial"/>
          <w:color w:val="000000"/>
        </w:rPr>
      </w:pPr>
      <w:r w:rsidRPr="006012C1">
        <w:rPr>
          <w:rFonts w:eastAsia="Arial" w:cs="Arial"/>
          <w:color w:val="000000"/>
        </w:rPr>
        <w:t>Age.</w:t>
      </w:r>
    </w:p>
    <w:p w14:paraId="429B828F" w14:textId="77777777" w:rsidR="00604AC6" w:rsidRPr="006012C1" w:rsidRDefault="00604AC6" w:rsidP="00604AC6">
      <w:pPr>
        <w:widowControl/>
        <w:numPr>
          <w:ilvl w:val="0"/>
          <w:numId w:val="32"/>
        </w:numPr>
        <w:autoSpaceDE/>
        <w:autoSpaceDN/>
        <w:rPr>
          <w:rFonts w:eastAsia="Arial" w:cs="Arial"/>
          <w:color w:val="000000"/>
        </w:rPr>
      </w:pPr>
      <w:r w:rsidRPr="006012C1">
        <w:rPr>
          <w:rFonts w:eastAsia="Arial" w:cs="Arial"/>
          <w:color w:val="000000"/>
        </w:rPr>
        <w:t>Marriage and Civil partnership.</w:t>
      </w:r>
    </w:p>
    <w:p w14:paraId="62EC88FB" w14:textId="77777777" w:rsidR="00604AC6" w:rsidRPr="006012C1" w:rsidRDefault="00604AC6" w:rsidP="00604AC6">
      <w:pPr>
        <w:widowControl/>
        <w:numPr>
          <w:ilvl w:val="0"/>
          <w:numId w:val="32"/>
        </w:numPr>
        <w:autoSpaceDE/>
        <w:autoSpaceDN/>
        <w:rPr>
          <w:rFonts w:eastAsia="Arial" w:cs="Arial"/>
          <w:color w:val="000000"/>
        </w:rPr>
      </w:pPr>
      <w:r w:rsidRPr="006012C1">
        <w:rPr>
          <w:rFonts w:eastAsia="Arial" w:cs="Arial"/>
          <w:color w:val="000000"/>
        </w:rPr>
        <w:t>Disability.</w:t>
      </w:r>
    </w:p>
    <w:p w14:paraId="274FE7A4" w14:textId="77777777" w:rsidR="00604AC6" w:rsidRPr="006012C1" w:rsidRDefault="00604AC6" w:rsidP="00604AC6">
      <w:pPr>
        <w:widowControl/>
        <w:numPr>
          <w:ilvl w:val="0"/>
          <w:numId w:val="32"/>
        </w:numPr>
        <w:autoSpaceDE/>
        <w:autoSpaceDN/>
        <w:rPr>
          <w:rFonts w:eastAsia="Arial" w:cs="Arial"/>
          <w:color w:val="000000"/>
        </w:rPr>
      </w:pPr>
      <w:r w:rsidRPr="006012C1">
        <w:rPr>
          <w:rFonts w:eastAsia="Arial" w:cs="Arial"/>
          <w:color w:val="000000"/>
        </w:rPr>
        <w:t>Race.</w:t>
      </w:r>
    </w:p>
    <w:p w14:paraId="3F764BFB" w14:textId="77777777" w:rsidR="00604AC6" w:rsidRPr="006012C1" w:rsidRDefault="00604AC6" w:rsidP="00604AC6">
      <w:pPr>
        <w:widowControl/>
        <w:numPr>
          <w:ilvl w:val="0"/>
          <w:numId w:val="32"/>
        </w:numPr>
        <w:autoSpaceDE/>
        <w:autoSpaceDN/>
        <w:rPr>
          <w:rFonts w:eastAsia="Arial" w:cs="Arial"/>
          <w:color w:val="000000"/>
        </w:rPr>
      </w:pPr>
      <w:r w:rsidRPr="006012C1">
        <w:rPr>
          <w:rFonts w:eastAsia="Arial" w:cs="Arial"/>
          <w:color w:val="000000"/>
        </w:rPr>
        <w:t>Religion and belief.</w:t>
      </w:r>
    </w:p>
    <w:p w14:paraId="384DA803" w14:textId="77777777" w:rsidR="00604AC6" w:rsidRPr="006012C1" w:rsidRDefault="00604AC6" w:rsidP="00604AC6">
      <w:pPr>
        <w:widowControl/>
        <w:numPr>
          <w:ilvl w:val="0"/>
          <w:numId w:val="32"/>
        </w:numPr>
        <w:autoSpaceDE/>
        <w:autoSpaceDN/>
        <w:rPr>
          <w:rFonts w:eastAsia="Arial" w:cs="Arial"/>
          <w:color w:val="000000"/>
        </w:rPr>
      </w:pPr>
      <w:r w:rsidRPr="006012C1">
        <w:rPr>
          <w:rFonts w:eastAsia="Arial" w:cs="Arial"/>
          <w:color w:val="000000"/>
        </w:rPr>
        <w:t>Sexual orientation.</w:t>
      </w:r>
    </w:p>
    <w:p w14:paraId="16334E0A" w14:textId="77777777" w:rsidR="00604AC6" w:rsidRPr="006012C1" w:rsidRDefault="00604AC6" w:rsidP="00604AC6">
      <w:pPr>
        <w:widowControl/>
        <w:numPr>
          <w:ilvl w:val="0"/>
          <w:numId w:val="32"/>
        </w:numPr>
        <w:autoSpaceDE/>
        <w:autoSpaceDN/>
        <w:rPr>
          <w:rFonts w:eastAsia="Arial" w:cs="Arial"/>
          <w:color w:val="000000"/>
        </w:rPr>
      </w:pPr>
      <w:r w:rsidRPr="006012C1">
        <w:rPr>
          <w:rFonts w:eastAsia="Arial" w:cs="Arial"/>
          <w:color w:val="000000"/>
        </w:rPr>
        <w:t>Sex.</w:t>
      </w:r>
    </w:p>
    <w:p w14:paraId="49458C08" w14:textId="77777777" w:rsidR="00604AC6" w:rsidRPr="006012C1" w:rsidRDefault="00604AC6" w:rsidP="00604AC6">
      <w:pPr>
        <w:widowControl/>
        <w:numPr>
          <w:ilvl w:val="0"/>
          <w:numId w:val="32"/>
        </w:numPr>
        <w:autoSpaceDE/>
        <w:autoSpaceDN/>
        <w:rPr>
          <w:rFonts w:eastAsia="Arial" w:cs="Arial"/>
          <w:color w:val="000000"/>
        </w:rPr>
      </w:pPr>
      <w:r w:rsidRPr="006012C1">
        <w:rPr>
          <w:rFonts w:eastAsia="Arial" w:cs="Arial"/>
          <w:color w:val="000000"/>
        </w:rPr>
        <w:t>Pregnancy and maternity.</w:t>
      </w:r>
    </w:p>
    <w:p w14:paraId="0C19E3CE" w14:textId="77777777" w:rsidR="00604AC6" w:rsidRPr="006012C1" w:rsidRDefault="00604AC6" w:rsidP="00604AC6">
      <w:pPr>
        <w:widowControl/>
        <w:numPr>
          <w:ilvl w:val="0"/>
          <w:numId w:val="32"/>
        </w:numPr>
        <w:autoSpaceDE/>
        <w:autoSpaceDN/>
        <w:rPr>
          <w:rFonts w:eastAsia="Arial" w:cs="Arial"/>
          <w:color w:val="000000"/>
        </w:rPr>
      </w:pPr>
      <w:r w:rsidRPr="006012C1">
        <w:rPr>
          <w:rFonts w:eastAsia="Arial" w:cs="Arial"/>
          <w:color w:val="000000"/>
        </w:rPr>
        <w:t>Gender reassignment.</w:t>
      </w:r>
    </w:p>
    <w:p w14:paraId="58450198" w14:textId="77777777" w:rsidR="00604AC6" w:rsidRPr="006012C1" w:rsidRDefault="00604AC6" w:rsidP="00604AC6">
      <w:pPr>
        <w:rPr>
          <w:rFonts w:eastAsia="Arial" w:cs="Arial"/>
          <w:color w:val="000000"/>
        </w:rPr>
      </w:pPr>
    </w:p>
    <w:p w14:paraId="6A5B010D" w14:textId="77777777" w:rsidR="00604AC6" w:rsidRPr="006012C1" w:rsidRDefault="00604AC6" w:rsidP="00604AC6">
      <w:pPr>
        <w:rPr>
          <w:rFonts w:eastAsia="Times New Roman" w:cs="Times New Roman"/>
        </w:rPr>
      </w:pPr>
      <w:r w:rsidRPr="006012C1">
        <w:rPr>
          <w:rFonts w:eastAsia="Arial" w:cs="Arial"/>
          <w:color w:val="000000"/>
        </w:rPr>
        <w:t>In addition, the school must consider the needs of those with Special Educational Needs and Disabilities (SEND).</w:t>
      </w:r>
    </w:p>
    <w:p w14:paraId="404451F3" w14:textId="77777777" w:rsidR="00604AC6" w:rsidRPr="006012C1" w:rsidRDefault="00604AC6" w:rsidP="00604AC6">
      <w:pPr>
        <w:rPr>
          <w:rFonts w:eastAsia="Times New Roman" w:cs="Times New Roman"/>
        </w:rPr>
      </w:pPr>
    </w:p>
    <w:p w14:paraId="1808A548" w14:textId="77777777" w:rsidR="00604AC6" w:rsidRPr="006012C1" w:rsidRDefault="00604AC6" w:rsidP="00604AC6">
      <w:pPr>
        <w:rPr>
          <w:rFonts w:eastAsia="Times New Roman" w:cs="Times New Roman"/>
        </w:rPr>
      </w:pPr>
      <w:r w:rsidRPr="006012C1">
        <w:rPr>
          <w:rFonts w:eastAsia="Arial" w:cs="Arial"/>
          <w:color w:val="000000"/>
        </w:rPr>
        <w:t>The RSHE programme will meet the needs of all children. Lessons will include content that will tackle discrimination and foster good relationships. </w:t>
      </w:r>
    </w:p>
    <w:p w14:paraId="1EB97202" w14:textId="77777777" w:rsidR="00604AC6" w:rsidRPr="006012C1" w:rsidRDefault="00604AC6" w:rsidP="00604AC6">
      <w:pPr>
        <w:rPr>
          <w:rFonts w:eastAsia="Times New Roman" w:cs="Times New Roman"/>
          <w:sz w:val="24"/>
          <w:szCs w:val="24"/>
        </w:rPr>
      </w:pPr>
    </w:p>
    <w:p w14:paraId="4B5768B4" w14:textId="54D8F4E5" w:rsidR="00604AC6" w:rsidRPr="00604AC6" w:rsidRDefault="00604AC6" w:rsidP="00604AC6">
      <w:pPr>
        <w:pStyle w:val="Heading1"/>
        <w:rPr>
          <w:rFonts w:ascii="Lato" w:eastAsia="Arial" w:hAnsi="Lato" w:cs="Arial"/>
          <w:color w:val="D81154"/>
          <w:sz w:val="28"/>
          <w:szCs w:val="28"/>
        </w:rPr>
      </w:pPr>
      <w:bookmarkStart w:id="18" w:name="_Toc62489526"/>
      <w:r w:rsidRPr="650B2103">
        <w:rPr>
          <w:rFonts w:ascii="Lato" w:eastAsia="Arial" w:hAnsi="Lato" w:cs="Arial"/>
          <w:color w:val="D81154"/>
          <w:sz w:val="28"/>
          <w:szCs w:val="28"/>
        </w:rPr>
        <w:t>Right to withdraw from sex education</w:t>
      </w:r>
      <w:bookmarkEnd w:id="18"/>
    </w:p>
    <w:p w14:paraId="0A93C02E" w14:textId="7E09377F" w:rsidR="00604AC6" w:rsidRPr="006012C1" w:rsidRDefault="00604AC6" w:rsidP="650B2103"/>
    <w:p w14:paraId="080074D7" w14:textId="1DEC443F" w:rsidR="00604AC6" w:rsidRPr="006012C1" w:rsidRDefault="00604AC6" w:rsidP="650B2103"/>
    <w:p w14:paraId="1035840B" w14:textId="71996C7B" w:rsidR="00604AC6" w:rsidRPr="006012C1" w:rsidRDefault="7FC11313" w:rsidP="650B2103">
      <w:r w:rsidRPr="650B2103">
        <w:t xml:space="preserve">Parents and carers have the </w:t>
      </w:r>
      <w:r w:rsidRPr="650B2103">
        <w:rPr>
          <w:b/>
          <w:bCs/>
        </w:rPr>
        <w:t>right to request</w:t>
      </w:r>
      <w:r w:rsidRPr="650B2103">
        <w:t xml:space="preserve"> that their child be withdrawn from </w:t>
      </w:r>
      <w:r w:rsidRPr="650B2103">
        <w:rPr>
          <w:b/>
          <w:bCs/>
        </w:rPr>
        <w:t xml:space="preserve">some or </w:t>
      </w:r>
      <w:proofErr w:type="gramStart"/>
      <w:r w:rsidRPr="650B2103">
        <w:rPr>
          <w:b/>
          <w:bCs/>
        </w:rPr>
        <w:t>all of</w:t>
      </w:r>
      <w:proofErr w:type="gramEnd"/>
      <w:r w:rsidRPr="650B2103">
        <w:rPr>
          <w:b/>
          <w:bCs/>
        </w:rPr>
        <w:t xml:space="preserve"> the sex education lessons</w:t>
      </w:r>
      <w:r w:rsidRPr="650B2103">
        <w:t xml:space="preserve"> provided as part of the RSHE curriculum, except for those elements that are statutory within the National Curriculum for science.</w:t>
      </w:r>
    </w:p>
    <w:p w14:paraId="25B67192" w14:textId="26D732A0" w:rsidR="00604AC6" w:rsidRPr="006012C1" w:rsidRDefault="7FC11313" w:rsidP="650B2103">
      <w:pPr>
        <w:spacing w:before="240" w:after="240"/>
      </w:pPr>
      <w:r w:rsidRPr="650B2103">
        <w:t xml:space="preserve">There is </w:t>
      </w:r>
      <w:r w:rsidRPr="650B2103">
        <w:rPr>
          <w:b/>
          <w:bCs/>
        </w:rPr>
        <w:t>no right to withdraw</w:t>
      </w:r>
      <w:r w:rsidRPr="650B2103">
        <w:t xml:space="preserve"> from:</w:t>
      </w:r>
    </w:p>
    <w:p w14:paraId="65CC75C6" w14:textId="52F3AD9F" w:rsidR="00604AC6" w:rsidRPr="006012C1" w:rsidRDefault="7FC11313" w:rsidP="650B2103">
      <w:pPr>
        <w:pStyle w:val="ListParagraph"/>
        <w:numPr>
          <w:ilvl w:val="0"/>
          <w:numId w:val="11"/>
        </w:numPr>
        <w:spacing w:before="240" w:after="240"/>
      </w:pPr>
      <w:r w:rsidRPr="650B2103">
        <w:lastRenderedPageBreak/>
        <w:t>Relationships education at primary level</w:t>
      </w:r>
    </w:p>
    <w:p w14:paraId="59B8C298" w14:textId="46A92B74" w:rsidR="00604AC6" w:rsidRPr="006012C1" w:rsidRDefault="7FC11313" w:rsidP="650B2103">
      <w:pPr>
        <w:pStyle w:val="ListParagraph"/>
        <w:numPr>
          <w:ilvl w:val="0"/>
          <w:numId w:val="11"/>
        </w:numPr>
        <w:spacing w:before="240" w:after="240"/>
      </w:pPr>
      <w:r w:rsidRPr="650B2103">
        <w:t>Health education at primary level</w:t>
      </w:r>
    </w:p>
    <w:p w14:paraId="1F89E541" w14:textId="78685F8A" w:rsidR="00604AC6" w:rsidRPr="006012C1" w:rsidRDefault="7FC11313" w:rsidP="650B2103">
      <w:pPr>
        <w:pStyle w:val="ListParagraph"/>
        <w:numPr>
          <w:ilvl w:val="0"/>
          <w:numId w:val="11"/>
        </w:numPr>
        <w:spacing w:before="240" w:after="240"/>
      </w:pPr>
      <w:r w:rsidRPr="650B2103">
        <w:t>Science lessons that cover the biological elements of human growth and reproduction</w:t>
      </w:r>
    </w:p>
    <w:p w14:paraId="35E0337F" w14:textId="324DB5D4" w:rsidR="00604AC6" w:rsidRPr="006012C1" w:rsidRDefault="7FC11313" w:rsidP="650B2103">
      <w:pPr>
        <w:spacing w:before="240" w:after="240"/>
      </w:pPr>
      <w:r w:rsidRPr="650B2103">
        <w:t>Any requests for withdrawal will be handled sensitively and respectfully, in line with statutory guidance. The school will work with parents and carers to ensure they are fully informed about the content of lessons before making a final decision.</w:t>
      </w:r>
    </w:p>
    <w:p w14:paraId="78E8A6E7" w14:textId="21DCB6BB" w:rsidR="00604AC6" w:rsidRPr="006012C1" w:rsidRDefault="00604AC6" w:rsidP="650B2103"/>
    <w:p w14:paraId="1057F471" w14:textId="431E57D1" w:rsidR="00604AC6" w:rsidRPr="006012C1" w:rsidRDefault="00604AC6" w:rsidP="00604AC6">
      <w:pPr>
        <w:rPr>
          <w:rFonts w:eastAsia="Arial" w:cs="Arial"/>
          <w:color w:val="000000"/>
        </w:rPr>
      </w:pPr>
      <w:r w:rsidRPr="650B2103">
        <w:rPr>
          <w:rFonts w:eastAsia="Arial" w:cs="Arial"/>
          <w:color w:val="000000" w:themeColor="text1"/>
        </w:rPr>
        <w:t xml:space="preserve">Following a consultation with the </w:t>
      </w:r>
      <w:r w:rsidR="0E6904B6" w:rsidRPr="650B2103">
        <w:rPr>
          <w:rFonts w:eastAsia="Arial" w:cs="Arial"/>
          <w:color w:val="000000" w:themeColor="text1"/>
        </w:rPr>
        <w:t xml:space="preserve">academy </w:t>
      </w:r>
      <w:proofErr w:type="spellStart"/>
      <w:r w:rsidR="0E6904B6" w:rsidRPr="650B2103">
        <w:rPr>
          <w:rFonts w:eastAsia="Arial" w:cs="Arial"/>
          <w:color w:val="000000" w:themeColor="text1"/>
        </w:rPr>
        <w:t>ommunity</w:t>
      </w:r>
      <w:proofErr w:type="spellEnd"/>
      <w:r w:rsidRPr="650B2103">
        <w:rPr>
          <w:rFonts w:eastAsia="Arial" w:cs="Arial"/>
          <w:color w:val="000000" w:themeColor="text1"/>
        </w:rPr>
        <w:t>, the following content is deemed to be sex education: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2BAA397C" w14:textId="77777777" w:rsidTr="650B2103">
        <w:trPr>
          <w:trHeight w:val="300"/>
        </w:trPr>
        <w:tc>
          <w:tcPr>
            <w:tcW w:w="9016" w:type="dxa"/>
          </w:tcPr>
          <w:p w14:paraId="5B7997B9" w14:textId="77777777" w:rsidR="00604AC6" w:rsidRPr="00604AC6" w:rsidRDefault="00604AC6" w:rsidP="00604AC6">
            <w:pPr>
              <w:widowControl/>
              <w:numPr>
                <w:ilvl w:val="0"/>
                <w:numId w:val="38"/>
              </w:numPr>
              <w:pBdr>
                <w:top w:val="nil"/>
                <w:left w:val="nil"/>
                <w:bottom w:val="nil"/>
                <w:right w:val="nil"/>
                <w:between w:val="nil"/>
              </w:pBdr>
              <w:autoSpaceDE/>
              <w:autoSpaceDN/>
              <w:spacing w:line="259" w:lineRule="auto"/>
              <w:rPr>
                <w:rFonts w:eastAsia="Arial" w:cs="Arial"/>
                <w:i/>
                <w:color w:val="D81154"/>
                <w:u w:val="single"/>
              </w:rPr>
            </w:pPr>
            <w:hyperlink r:id="rId12">
              <w:r w:rsidRPr="00604AC6">
                <w:rPr>
                  <w:rFonts w:eastAsia="Arial" w:cs="Arial"/>
                  <w:i/>
                  <w:color w:val="D81154"/>
                  <w:u w:val="single"/>
                </w:rPr>
                <w:t xml:space="preserve">Year 6: Safety and the changing body, Lesson 5: Conception </w:t>
              </w:r>
            </w:hyperlink>
          </w:p>
          <w:p w14:paraId="62BE6953" w14:textId="77777777" w:rsidR="00604AC6" w:rsidRPr="00604AC6" w:rsidRDefault="00604AC6" w:rsidP="00604AC6">
            <w:pPr>
              <w:widowControl/>
              <w:numPr>
                <w:ilvl w:val="0"/>
                <w:numId w:val="38"/>
              </w:numPr>
              <w:pBdr>
                <w:top w:val="nil"/>
                <w:left w:val="nil"/>
                <w:bottom w:val="nil"/>
                <w:right w:val="nil"/>
                <w:between w:val="nil"/>
              </w:pBdr>
              <w:autoSpaceDE/>
              <w:autoSpaceDN/>
              <w:spacing w:after="160" w:line="259" w:lineRule="auto"/>
              <w:rPr>
                <w:rFonts w:eastAsia="Arial" w:cs="Arial"/>
                <w:i/>
                <w:color w:val="D81154"/>
                <w:u w:val="single"/>
              </w:rPr>
            </w:pPr>
            <w:r w:rsidRPr="00604AC6">
              <w:rPr>
                <w:color w:val="D81154"/>
              </w:rPr>
              <w:fldChar w:fldCharType="begin"/>
            </w:r>
            <w:r w:rsidRPr="00604AC6">
              <w:rPr>
                <w:color w:val="D81154"/>
              </w:rPr>
              <w:instrText xml:space="preserve"> HYPERLINK "https://www.kapowprimary.com/subjects/rse-pshe/upper-key-stage-2/year-6/safety-and-the-changing-body-year-6/lesson-6-pregnancy-and-birth/" </w:instrText>
            </w:r>
            <w:r w:rsidRPr="00604AC6">
              <w:rPr>
                <w:color w:val="D81154"/>
              </w:rPr>
            </w:r>
            <w:r w:rsidRPr="00604AC6">
              <w:rPr>
                <w:color w:val="D81154"/>
              </w:rPr>
              <w:fldChar w:fldCharType="separate"/>
            </w:r>
            <w:r w:rsidRPr="00604AC6">
              <w:rPr>
                <w:rFonts w:eastAsia="Arial" w:cs="Arial"/>
                <w:i/>
                <w:color w:val="D81154"/>
                <w:u w:val="single"/>
              </w:rPr>
              <w:t>Year 6: Safety and the changing body, Lesson 6: Pregnancy and birth</w:t>
            </w:r>
          </w:p>
          <w:p w14:paraId="3DDB932F" w14:textId="77777777" w:rsidR="00604AC6" w:rsidRPr="006012C1" w:rsidRDefault="00604AC6" w:rsidP="00A85EA8">
            <w:pPr>
              <w:rPr>
                <w:rFonts w:eastAsia="Arial" w:cs="Arial"/>
                <w:color w:val="000000"/>
              </w:rPr>
            </w:pPr>
            <w:r w:rsidRPr="00604AC6">
              <w:rPr>
                <w:color w:val="D81154"/>
              </w:rPr>
              <w:fldChar w:fldCharType="end"/>
            </w:r>
            <w:hyperlink r:id="rId13" w:history="1">
              <w:r>
                <w:rPr>
                  <w:rStyle w:val="Hyperlink"/>
                </w:rPr>
                <w:t>https://www.kapowprimary.com/subjects/rse-pshe/upper-key-stage-2/year-6/safety-and-the-changing-body-year-6/lesson-6-pregnancy-and-birth/</w:t>
              </w:r>
            </w:hyperlink>
          </w:p>
        </w:tc>
      </w:tr>
    </w:tbl>
    <w:p w14:paraId="3C6C017F" w14:textId="77777777" w:rsidR="00604AC6" w:rsidRPr="006012C1" w:rsidRDefault="00604AC6" w:rsidP="00604AC6">
      <w:pPr>
        <w:rPr>
          <w:rFonts w:eastAsia="Arial" w:cs="Arial"/>
          <w:color w:val="000000"/>
        </w:rPr>
      </w:pPr>
    </w:p>
    <w:p w14:paraId="16822880" w14:textId="77777777" w:rsidR="00604AC6" w:rsidRPr="006012C1" w:rsidRDefault="00604AC6" w:rsidP="00604AC6">
      <w:pPr>
        <w:rPr>
          <w:rFonts w:eastAsia="Arial" w:cs="Arial"/>
          <w:color w:val="000000"/>
        </w:rPr>
      </w:pPr>
    </w:p>
    <w:p w14:paraId="1A58754B" w14:textId="77777777" w:rsidR="00604AC6" w:rsidRPr="006012C1" w:rsidRDefault="00604AC6" w:rsidP="00604AC6">
      <w:pPr>
        <w:rPr>
          <w:rFonts w:eastAsia="Arial" w:cs="Arial"/>
          <w:color w:val="000000"/>
        </w:rPr>
      </w:pPr>
      <w:r w:rsidRPr="006012C1">
        <w:rPr>
          <w:rFonts w:eastAsia="Arial" w:cs="Arial"/>
          <w:color w:val="000000"/>
        </w:rPr>
        <w:t>The following process must be followed if a parent or carer wishes to withdraw their child from sex education:</w:t>
      </w:r>
    </w:p>
    <w:p w14:paraId="4E9879F7" w14:textId="77777777" w:rsidR="00604AC6" w:rsidRPr="006012C1" w:rsidRDefault="00604AC6" w:rsidP="00604AC6">
      <w:pPr>
        <w:rPr>
          <w:rFonts w:eastAsia="Arial" w:cs="Arial"/>
          <w:color w:val="00000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74BB6067" w14:textId="77777777" w:rsidTr="650B2103">
        <w:tc>
          <w:tcPr>
            <w:tcW w:w="9016" w:type="dxa"/>
          </w:tcPr>
          <w:p w14:paraId="6FC3EC19" w14:textId="77777777" w:rsidR="00604AC6" w:rsidRPr="006012C1" w:rsidRDefault="00604AC6" w:rsidP="00A85EA8">
            <w:pPr>
              <w:rPr>
                <w:rFonts w:eastAsia="Arial" w:cs="Arial"/>
              </w:rPr>
            </w:pPr>
          </w:p>
          <w:p w14:paraId="1346D4F3" w14:textId="36518149" w:rsidR="00604AC6" w:rsidRPr="006012C1" w:rsidRDefault="0ACEF5E4" w:rsidP="650B2103">
            <w:pPr>
              <w:pStyle w:val="Heading3"/>
              <w:spacing w:before="281" w:after="281"/>
            </w:pPr>
            <w:r w:rsidRPr="650B2103">
              <w:rPr>
                <w:rFonts w:eastAsia="Lato" w:cs="Lato"/>
                <w:b/>
                <w:bCs/>
              </w:rPr>
              <w:t>Parental Communication and Requests to Withdraw from Sex Education</w:t>
            </w:r>
          </w:p>
          <w:p w14:paraId="0B7B8ACA" w14:textId="0EB5E749" w:rsidR="00604AC6" w:rsidRPr="006012C1" w:rsidRDefault="0ACEF5E4" w:rsidP="650B2103">
            <w:pPr>
              <w:spacing w:before="240" w:after="240"/>
            </w:pPr>
            <w:r w:rsidRPr="650B2103">
              <w:t xml:space="preserve">Our </w:t>
            </w:r>
            <w:r w:rsidR="281FEF1E" w:rsidRPr="650B2103">
              <w:t xml:space="preserve">academy </w:t>
            </w:r>
            <w:r w:rsidRPr="650B2103">
              <w:t>recognises that parents and carers are the primary educators of their children and values working in partnership with them to deliver high-quality RSHE.</w:t>
            </w:r>
          </w:p>
          <w:p w14:paraId="4B4A3A30" w14:textId="7B79DE43" w:rsidR="00604AC6" w:rsidRPr="006012C1" w:rsidRDefault="0ACEF5E4" w:rsidP="650B2103">
            <w:pPr>
              <w:spacing w:before="240" w:after="240" w:line="259" w:lineRule="auto"/>
            </w:pPr>
            <w:r w:rsidRPr="650B2103">
              <w:rPr>
                <w:b/>
                <w:bCs/>
              </w:rPr>
              <w:t>1. Informing Parents/Carers</w:t>
            </w:r>
            <w:r w:rsidR="00604AC6">
              <w:br/>
            </w:r>
            <w:r w:rsidRPr="650B2103">
              <w:t xml:space="preserve"> Parents and carers will be informed in advance when sex education lessons are planned, usually through a </w:t>
            </w:r>
            <w:proofErr w:type="spellStart"/>
            <w:r w:rsidRPr="650B2103">
              <w:t>letter</w:t>
            </w:r>
            <w:r w:rsidR="23C07D50" w:rsidRPr="650B2103">
              <w:t>or</w:t>
            </w:r>
            <w:proofErr w:type="spellEnd"/>
            <w:r w:rsidR="23C07D50" w:rsidRPr="650B2103">
              <w:t xml:space="preserve"> </w:t>
            </w:r>
            <w:proofErr w:type="spellStart"/>
            <w:r w:rsidR="23C07D50" w:rsidRPr="650B2103">
              <w:t>parenthub</w:t>
            </w:r>
            <w:proofErr w:type="spellEnd"/>
            <w:r w:rsidRPr="650B2103">
              <w:t>. The content of lessons will be outlined clearly, and supporting materials may be shared on request so parents can make informed decisions.</w:t>
            </w:r>
          </w:p>
          <w:p w14:paraId="441529EF" w14:textId="753DC07F" w:rsidR="00604AC6" w:rsidRPr="006012C1" w:rsidRDefault="0ACEF5E4" w:rsidP="650B2103">
            <w:pPr>
              <w:spacing w:before="240" w:after="240"/>
            </w:pPr>
            <w:r w:rsidRPr="650B2103">
              <w:rPr>
                <w:b/>
                <w:bCs/>
              </w:rPr>
              <w:t>2. Contacting the School</w:t>
            </w:r>
            <w:r w:rsidR="00604AC6">
              <w:br/>
            </w:r>
            <w:r w:rsidRPr="650B2103">
              <w:t xml:space="preserve"> Parents and carers who have questions, concerns, or wish to discuss their child’s participation in sex education lessons are encouraged to contact the school as early as possible. Contact can be made via:</w:t>
            </w:r>
          </w:p>
          <w:p w14:paraId="2050977D" w14:textId="29F15F95" w:rsidR="00604AC6" w:rsidRPr="006012C1" w:rsidRDefault="0ACEF5E4" w:rsidP="650B2103">
            <w:pPr>
              <w:pStyle w:val="ListParagraph"/>
              <w:numPr>
                <w:ilvl w:val="0"/>
                <w:numId w:val="13"/>
              </w:numPr>
              <w:spacing w:before="240" w:after="240"/>
            </w:pPr>
            <w:r w:rsidRPr="650B2103">
              <w:rPr>
                <w:b/>
                <w:bCs/>
              </w:rPr>
              <w:t>Email or letter</w:t>
            </w:r>
            <w:r w:rsidRPr="650B2103">
              <w:t xml:space="preserve"> addressed to the </w:t>
            </w:r>
            <w:proofErr w:type="gramStart"/>
            <w:r w:rsidRPr="650B2103">
              <w:t>Principal</w:t>
            </w:r>
            <w:proofErr w:type="gramEnd"/>
          </w:p>
          <w:p w14:paraId="68E8EB07" w14:textId="73326A71" w:rsidR="00604AC6" w:rsidRPr="006012C1" w:rsidRDefault="0ACEF5E4" w:rsidP="650B2103">
            <w:pPr>
              <w:pStyle w:val="ListParagraph"/>
              <w:numPr>
                <w:ilvl w:val="0"/>
                <w:numId w:val="13"/>
              </w:numPr>
              <w:spacing w:before="240" w:after="240"/>
            </w:pPr>
            <w:r w:rsidRPr="650B2103">
              <w:rPr>
                <w:b/>
                <w:bCs/>
              </w:rPr>
              <w:t>Telephone call</w:t>
            </w:r>
            <w:r w:rsidRPr="650B2103">
              <w:t xml:space="preserve"> to the school office requesting a discussion with the </w:t>
            </w:r>
            <w:proofErr w:type="gramStart"/>
            <w:r w:rsidRPr="650B2103">
              <w:t>Principal</w:t>
            </w:r>
            <w:proofErr w:type="gramEnd"/>
          </w:p>
          <w:p w14:paraId="668391D0" w14:textId="20D0AC49" w:rsidR="00604AC6" w:rsidRPr="006012C1" w:rsidRDefault="0ACEF5E4" w:rsidP="650B2103">
            <w:pPr>
              <w:pStyle w:val="ListParagraph"/>
              <w:spacing w:before="240" w:after="240"/>
              <w:ind w:left="359" w:firstLine="0"/>
            </w:pPr>
            <w:r w:rsidRPr="650B2103">
              <w:rPr>
                <w:b/>
                <w:bCs/>
              </w:rPr>
              <w:t>3. Key Contact Persons</w:t>
            </w:r>
            <w:r w:rsidR="00604AC6">
              <w:br/>
            </w:r>
            <w:r w:rsidRPr="650B2103">
              <w:t xml:space="preserve"> The first point of contact should be the </w:t>
            </w:r>
            <w:r w:rsidR="73210257" w:rsidRPr="650B2103">
              <w:t>Class Teacher / RSHE lead</w:t>
            </w:r>
            <w:r w:rsidRPr="650B2103">
              <w:t xml:space="preserve">. Where further discussion is needed, the </w:t>
            </w:r>
            <w:proofErr w:type="gramStart"/>
            <w:r w:rsidRPr="650B2103">
              <w:rPr>
                <w:b/>
                <w:bCs/>
              </w:rPr>
              <w:t>Principal</w:t>
            </w:r>
            <w:proofErr w:type="gramEnd"/>
            <w:r w:rsidRPr="650B2103">
              <w:t xml:space="preserve"> will be involved to support decision-making and ensure that statutory obligations are met.</w:t>
            </w:r>
          </w:p>
          <w:p w14:paraId="17CC4EFF" w14:textId="29D23EFC" w:rsidR="00604AC6" w:rsidRPr="006012C1" w:rsidRDefault="0ACEF5E4" w:rsidP="650B2103">
            <w:pPr>
              <w:spacing w:before="240" w:after="240"/>
            </w:pPr>
            <w:r w:rsidRPr="650B2103">
              <w:rPr>
                <w:b/>
                <w:bCs/>
              </w:rPr>
              <w:t>4. Meetings with Parents/Carers</w:t>
            </w:r>
            <w:r w:rsidR="00604AC6">
              <w:br/>
            </w:r>
            <w:r w:rsidRPr="650B2103">
              <w:t xml:space="preserve"> Parents and carers requesting to withdraw their child from sex education (beyond what is </w:t>
            </w:r>
            <w:r w:rsidRPr="650B2103">
              <w:lastRenderedPageBreak/>
              <w:t xml:space="preserve">taught as part of the National Curriculum for science) will be invited to a meeting with the </w:t>
            </w:r>
            <w:proofErr w:type="gramStart"/>
            <w:r w:rsidRPr="650B2103">
              <w:t>Principal</w:t>
            </w:r>
            <w:proofErr w:type="gramEnd"/>
            <w:r w:rsidRPr="650B2103">
              <w:t xml:space="preserve"> and/or RSHE Subject Lead. This meeting provides:</w:t>
            </w:r>
          </w:p>
          <w:p w14:paraId="207D1D8D" w14:textId="52E07C6D" w:rsidR="00604AC6" w:rsidRPr="006012C1" w:rsidRDefault="0ACEF5E4" w:rsidP="650B2103">
            <w:pPr>
              <w:pStyle w:val="ListParagraph"/>
              <w:numPr>
                <w:ilvl w:val="0"/>
                <w:numId w:val="12"/>
              </w:numPr>
              <w:spacing w:before="240" w:after="240"/>
            </w:pPr>
            <w:r w:rsidRPr="650B2103">
              <w:t>An opportunity to discuss the curriculum content and answer questions</w:t>
            </w:r>
          </w:p>
          <w:p w14:paraId="4F916259" w14:textId="6FC7711F" w:rsidR="00604AC6" w:rsidRPr="006012C1" w:rsidRDefault="0ACEF5E4" w:rsidP="650B2103">
            <w:pPr>
              <w:pStyle w:val="ListParagraph"/>
              <w:numPr>
                <w:ilvl w:val="0"/>
                <w:numId w:val="12"/>
              </w:numPr>
              <w:spacing w:before="240" w:after="240"/>
            </w:pPr>
            <w:r w:rsidRPr="650B2103">
              <w:t>A chance to outline the potential impact of withdrawal on the child’s understanding of relationships and health</w:t>
            </w:r>
          </w:p>
          <w:p w14:paraId="6077C75F" w14:textId="3739F123" w:rsidR="00604AC6" w:rsidRPr="006012C1" w:rsidRDefault="0ACEF5E4" w:rsidP="650B2103">
            <w:pPr>
              <w:pStyle w:val="ListParagraph"/>
              <w:numPr>
                <w:ilvl w:val="0"/>
                <w:numId w:val="12"/>
              </w:numPr>
              <w:spacing w:before="240" w:after="240"/>
            </w:pPr>
            <w:r w:rsidRPr="650B2103">
              <w:t>Space to consider whether partial withdrawal (from specific lessons) is appropriate</w:t>
            </w:r>
          </w:p>
          <w:p w14:paraId="642B86A1" w14:textId="335AED6E" w:rsidR="00604AC6" w:rsidRPr="006012C1" w:rsidRDefault="0ACEF5E4" w:rsidP="650B2103">
            <w:pPr>
              <w:spacing w:before="240" w:after="240"/>
            </w:pPr>
            <w:r w:rsidRPr="650B2103">
              <w:rPr>
                <w:b/>
                <w:bCs/>
              </w:rPr>
              <w:t>5. Recording the Decision</w:t>
            </w:r>
            <w:r w:rsidR="00604AC6">
              <w:br/>
            </w:r>
            <w:r w:rsidRPr="650B2103">
              <w:t xml:space="preserve"> A written record of the discussion and the decision regarding withdrawal will be kept securely in the pupil’s file and on the school’s safeguarding records, in line with data protection requirements.</w:t>
            </w:r>
          </w:p>
          <w:p w14:paraId="51C103CB" w14:textId="7A752E42" w:rsidR="00604AC6" w:rsidRPr="006012C1" w:rsidRDefault="0ACEF5E4" w:rsidP="650B2103">
            <w:pPr>
              <w:spacing w:before="240" w:after="240"/>
            </w:pPr>
            <w:r w:rsidRPr="650B2103">
              <w:rPr>
                <w:b/>
                <w:bCs/>
              </w:rPr>
              <w:t>6. Alternative Arrangements for Pupils</w:t>
            </w:r>
            <w:r w:rsidR="00604AC6">
              <w:br/>
            </w:r>
            <w:r w:rsidRPr="650B2103">
              <w:t xml:space="preserve"> Where a pupil is withdrawn from sex education, they will be provided with appropriate, supervised alternative work or an alternative learning activity in another part of the school. This ensures that pupils remain safe, engaged, and included in the school day.</w:t>
            </w:r>
          </w:p>
        </w:tc>
      </w:tr>
    </w:tbl>
    <w:p w14:paraId="536E5191" w14:textId="77777777" w:rsidR="00604AC6" w:rsidRPr="006012C1" w:rsidRDefault="00604AC6" w:rsidP="00604AC6">
      <w:pPr>
        <w:rPr>
          <w:rFonts w:eastAsia="Arial" w:cs="Arial"/>
          <w:color w:val="000000"/>
        </w:rPr>
      </w:pPr>
    </w:p>
    <w:p w14:paraId="4A3C1525" w14:textId="77777777" w:rsidR="00604AC6" w:rsidRPr="00604AC6" w:rsidRDefault="00604AC6" w:rsidP="00604AC6">
      <w:pPr>
        <w:pStyle w:val="Heading1"/>
        <w:rPr>
          <w:rFonts w:ascii="Lato" w:eastAsia="Arial" w:hAnsi="Lato" w:cs="Arial"/>
          <w:color w:val="D81154"/>
          <w:sz w:val="28"/>
          <w:szCs w:val="28"/>
        </w:rPr>
      </w:pPr>
      <w:bookmarkStart w:id="19" w:name="_Toc62489527"/>
      <w:r w:rsidRPr="00604AC6">
        <w:rPr>
          <w:rFonts w:ascii="Lato" w:eastAsia="Arial" w:hAnsi="Lato" w:cs="Arial"/>
          <w:color w:val="D81154"/>
          <w:sz w:val="28"/>
          <w:szCs w:val="28"/>
        </w:rPr>
        <w:t>Safeguarding</w:t>
      </w:r>
      <w:bookmarkEnd w:id="19"/>
    </w:p>
    <w:p w14:paraId="7E0414BD" w14:textId="77777777" w:rsidR="00604AC6" w:rsidRPr="006012C1" w:rsidRDefault="00604AC6" w:rsidP="00604AC6">
      <w:pPr>
        <w:rPr>
          <w:rFonts w:eastAsia="Times New Roman" w:cs="Times New Roman"/>
          <w:sz w:val="24"/>
          <w:szCs w:val="24"/>
        </w:rPr>
      </w:pPr>
    </w:p>
    <w:p w14:paraId="7D9C90DD" w14:textId="374CE8CF" w:rsidR="00604AC6" w:rsidRPr="006012C1" w:rsidRDefault="00604AC6" w:rsidP="00604AC6">
      <w:pPr>
        <w:rPr>
          <w:rFonts w:eastAsia="Times New Roman" w:cs="Times New Roman"/>
        </w:rPr>
      </w:pPr>
      <w:r w:rsidRPr="650B2103">
        <w:rPr>
          <w:rFonts w:eastAsia="Arial" w:cs="Arial"/>
          <w:color w:val="000000" w:themeColor="text1"/>
        </w:rPr>
        <w:t>RSHE includes sensitive topics. It is, therefore, possible that discussions will prompt safeguarding disclosures</w:t>
      </w:r>
      <w:proofErr w:type="gramStart"/>
      <w:r w:rsidRPr="650B2103">
        <w:rPr>
          <w:rFonts w:eastAsia="Arial" w:cs="Arial"/>
          <w:color w:val="000000" w:themeColor="text1"/>
        </w:rPr>
        <w:t>. .</w:t>
      </w:r>
      <w:proofErr w:type="gramEnd"/>
      <w:r w:rsidRPr="650B2103">
        <w:rPr>
          <w:rFonts w:eastAsia="Arial" w:cs="Arial"/>
          <w:color w:val="000000" w:themeColor="text1"/>
        </w:rPr>
        <w:t> </w:t>
      </w:r>
    </w:p>
    <w:p w14:paraId="7A6E7860" w14:textId="77777777" w:rsidR="00604AC6" w:rsidRPr="006012C1" w:rsidRDefault="00604AC6" w:rsidP="00604AC6">
      <w:pPr>
        <w:rPr>
          <w:rFonts w:eastAsia="Times New Roman" w:cs="Times New Roman"/>
        </w:rPr>
      </w:pPr>
    </w:p>
    <w:p w14:paraId="7B0CF215" w14:textId="77777777" w:rsidR="00604AC6" w:rsidRPr="006012C1" w:rsidRDefault="00604AC6" w:rsidP="00604AC6">
      <w:pPr>
        <w:rPr>
          <w:rFonts w:eastAsia="Times New Roman" w:cs="Times New Roman"/>
        </w:rPr>
      </w:pPr>
      <w:r w:rsidRPr="006012C1">
        <w:rPr>
          <w:rFonts w:eastAsia="Arial" w:cs="Arial"/>
          <w:color w:val="000000"/>
        </w:rPr>
        <w:t>The subject leader/teacher should discuss with the designated safeguarding lead any potentially sensitive topics. Appropriate steps must be taken to provide additional support for children if required.</w:t>
      </w:r>
    </w:p>
    <w:p w14:paraId="3AB00F88" w14:textId="77777777" w:rsidR="00604AC6" w:rsidRPr="006012C1" w:rsidRDefault="00604AC6" w:rsidP="00604AC6">
      <w:pPr>
        <w:rPr>
          <w:rFonts w:eastAsia="Times New Roman" w:cs="Times New Roman"/>
        </w:rPr>
      </w:pPr>
    </w:p>
    <w:p w14:paraId="0F50B0A5" w14:textId="77777777" w:rsidR="00604AC6" w:rsidRPr="006012C1" w:rsidRDefault="00604AC6" w:rsidP="00604AC6">
      <w:pPr>
        <w:rPr>
          <w:rFonts w:eastAsia="Arial" w:cs="Arial"/>
          <w:color w:val="000000"/>
        </w:rPr>
      </w:pPr>
      <w:r w:rsidRPr="006012C1">
        <w:rPr>
          <w:rFonts w:eastAsia="Arial" w:cs="Arial"/>
          <w:color w:val="000000"/>
        </w:rPr>
        <w:t xml:space="preserve">Staff should consider the timing of lessons to ensure that children </w:t>
      </w:r>
      <w:proofErr w:type="gramStart"/>
      <w:r w:rsidRPr="006012C1">
        <w:rPr>
          <w:rFonts w:eastAsia="Arial" w:cs="Arial"/>
          <w:color w:val="000000"/>
        </w:rPr>
        <w:t>have the opportunity to</w:t>
      </w:r>
      <w:proofErr w:type="gramEnd"/>
      <w:r w:rsidRPr="006012C1">
        <w:rPr>
          <w:rFonts w:eastAsia="Arial" w:cs="Arial"/>
          <w:color w:val="000000"/>
        </w:rPr>
        <w:t xml:space="preserve"> report any concerns they may have either that day or the following day.</w:t>
      </w:r>
    </w:p>
    <w:p w14:paraId="2595746C" w14:textId="77777777" w:rsidR="00604AC6" w:rsidRPr="006012C1" w:rsidRDefault="00604AC6" w:rsidP="00604AC6">
      <w:pPr>
        <w:rPr>
          <w:rFonts w:eastAsia="Arial" w:cs="Arial"/>
        </w:rPr>
      </w:pPr>
    </w:p>
    <w:p w14:paraId="71A01BD6" w14:textId="77777777" w:rsidR="00604AC6" w:rsidRPr="00604AC6" w:rsidRDefault="00604AC6" w:rsidP="00604AC6">
      <w:pPr>
        <w:pStyle w:val="Heading1"/>
        <w:spacing w:line="240" w:lineRule="auto"/>
        <w:rPr>
          <w:rFonts w:ascii="Lato" w:eastAsia="Arial" w:hAnsi="Lato" w:cs="Arial"/>
          <w:color w:val="D81154"/>
          <w:sz w:val="28"/>
          <w:szCs w:val="28"/>
        </w:rPr>
      </w:pPr>
      <w:bookmarkStart w:id="20" w:name="_Toc62489528"/>
      <w:r w:rsidRPr="00604AC6">
        <w:rPr>
          <w:rFonts w:ascii="Lato" w:eastAsia="Arial" w:hAnsi="Lato" w:cs="Arial"/>
          <w:color w:val="D81154"/>
          <w:sz w:val="28"/>
          <w:szCs w:val="28"/>
        </w:rPr>
        <w:t>Support</w:t>
      </w:r>
      <w:bookmarkEnd w:id="20"/>
    </w:p>
    <w:p w14:paraId="459DE656" w14:textId="7AA150CB" w:rsidR="00604AC6" w:rsidRPr="006012C1" w:rsidRDefault="00604AC6" w:rsidP="650B2103">
      <w:pPr>
        <w:rPr>
          <w:rFonts w:eastAsia="Arial" w:cs="Arial"/>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1A673F11" w14:textId="77777777" w:rsidTr="650B2103">
        <w:tc>
          <w:tcPr>
            <w:tcW w:w="9016" w:type="dxa"/>
          </w:tcPr>
          <w:p w14:paraId="71BBDD16" w14:textId="11AA5F9E" w:rsidR="00604AC6" w:rsidRPr="006012C1" w:rsidRDefault="7FA50D97" w:rsidP="650B2103">
            <w:pPr>
              <w:widowControl/>
              <w:spacing w:after="160" w:line="259" w:lineRule="auto"/>
            </w:pPr>
            <w:r w:rsidRPr="650B2103">
              <w:t xml:space="preserve">Our </w:t>
            </w:r>
            <w:r w:rsidR="3A6D8A9B" w:rsidRPr="650B2103">
              <w:t>academy</w:t>
            </w:r>
            <w:r w:rsidRPr="650B2103">
              <w:t xml:space="preserve"> is committed to ensuring that all pupils feel safe, supported, and able to access help if they have questions or concerns arising from RSHE lessons or their personal experiences.</w:t>
            </w:r>
          </w:p>
          <w:p w14:paraId="50CADFE6" w14:textId="1BDFBA51" w:rsidR="00604AC6" w:rsidRPr="006012C1" w:rsidRDefault="7FA50D97" w:rsidP="650B2103">
            <w:pPr>
              <w:spacing w:before="240" w:after="240"/>
              <w:rPr>
                <w:b/>
                <w:bCs/>
              </w:rPr>
            </w:pPr>
            <w:r w:rsidRPr="650B2103">
              <w:rPr>
                <w:b/>
                <w:bCs/>
              </w:rPr>
              <w:t>1. Support in School</w:t>
            </w:r>
          </w:p>
          <w:p w14:paraId="5737994A" w14:textId="2C5B0768" w:rsidR="00604AC6" w:rsidRPr="006012C1" w:rsidRDefault="7FA50D97" w:rsidP="650B2103">
            <w:pPr>
              <w:pStyle w:val="ListParagraph"/>
              <w:numPr>
                <w:ilvl w:val="0"/>
                <w:numId w:val="36"/>
              </w:numPr>
              <w:spacing w:before="240" w:after="240"/>
            </w:pPr>
            <w:r w:rsidRPr="650B2103">
              <w:rPr>
                <w:b/>
                <w:bCs/>
              </w:rPr>
              <w:t>Class Teacher:</w:t>
            </w:r>
            <w:r w:rsidRPr="650B2103">
              <w:t xml:space="preserve"> The first point of contact for pupils. Class teachers provide a safe space where children can ask questions and express worries.</w:t>
            </w:r>
          </w:p>
          <w:p w14:paraId="456B948E" w14:textId="5FF12EE7" w:rsidR="00604AC6" w:rsidRPr="006012C1" w:rsidRDefault="7FA50D97" w:rsidP="650B2103">
            <w:pPr>
              <w:pStyle w:val="ListParagraph"/>
              <w:numPr>
                <w:ilvl w:val="0"/>
                <w:numId w:val="36"/>
              </w:numPr>
              <w:spacing w:before="240" w:after="240"/>
            </w:pPr>
            <w:r w:rsidRPr="650B2103">
              <w:rPr>
                <w:b/>
                <w:bCs/>
              </w:rPr>
              <w:t>RSHE Subject Lead:</w:t>
            </w:r>
            <w:r w:rsidRPr="650B2103">
              <w:t xml:space="preserve"> Available to provide further guidance or to support pupils with more complex questions or concerns.</w:t>
            </w:r>
          </w:p>
          <w:p w14:paraId="026EB812" w14:textId="45692F97" w:rsidR="00604AC6" w:rsidRPr="006012C1" w:rsidRDefault="7FA50D97" w:rsidP="650B2103">
            <w:pPr>
              <w:pStyle w:val="ListParagraph"/>
              <w:numPr>
                <w:ilvl w:val="0"/>
                <w:numId w:val="36"/>
              </w:numPr>
              <w:spacing w:before="240" w:after="240"/>
            </w:pPr>
            <w:r w:rsidRPr="650B2103">
              <w:rPr>
                <w:b/>
                <w:bCs/>
              </w:rPr>
              <w:t>Designated Safeguarding Lead (DSL) and Team:</w:t>
            </w:r>
            <w:r w:rsidRPr="650B2103">
              <w:t xml:space="preserve"> Pupils can speak with the DSL or a member of the safeguarding team if they have a safeguarding concern, feel unsafe, </w:t>
            </w:r>
            <w:r w:rsidRPr="650B2103">
              <w:lastRenderedPageBreak/>
              <w:t>or need help with a sensitive issue.</w:t>
            </w:r>
          </w:p>
          <w:p w14:paraId="23957049" w14:textId="1B91403B" w:rsidR="00604AC6" w:rsidRPr="006012C1" w:rsidRDefault="7FA50D97" w:rsidP="650B2103">
            <w:pPr>
              <w:pStyle w:val="ListParagraph"/>
              <w:numPr>
                <w:ilvl w:val="0"/>
                <w:numId w:val="36"/>
              </w:numPr>
              <w:spacing w:before="240" w:after="240"/>
            </w:pPr>
            <w:r w:rsidRPr="650B2103">
              <w:rPr>
                <w:b/>
                <w:bCs/>
              </w:rPr>
              <w:t>Pastoral Support:</w:t>
            </w:r>
            <w:r w:rsidRPr="650B2103">
              <w:t xml:space="preserve"> Where appropriate, pupils may be referred for additional emotional or wellbeing support, including mentoring or small group intervention</w:t>
            </w:r>
          </w:p>
          <w:p w14:paraId="750DD1EF" w14:textId="24E6498C" w:rsidR="00604AC6" w:rsidRPr="006012C1" w:rsidRDefault="7FA50D97" w:rsidP="650B2103">
            <w:pPr>
              <w:spacing w:before="240" w:after="240"/>
            </w:pPr>
            <w:r w:rsidRPr="650B2103">
              <w:rPr>
                <w:b/>
                <w:bCs/>
              </w:rPr>
              <w:t>2. External Support</w:t>
            </w:r>
            <w:r w:rsidR="00604AC6">
              <w:br/>
            </w:r>
            <w:r w:rsidRPr="650B2103">
              <w:t xml:space="preserve"> Where pupils may benefit from additional advice or support, they will be signposted to trusted external services, such as:</w:t>
            </w:r>
          </w:p>
          <w:p w14:paraId="0738DF0A" w14:textId="46326A48" w:rsidR="00604AC6" w:rsidRPr="006012C1" w:rsidRDefault="7FA50D97" w:rsidP="650B2103">
            <w:pPr>
              <w:pStyle w:val="ListParagraph"/>
              <w:numPr>
                <w:ilvl w:val="0"/>
                <w:numId w:val="36"/>
              </w:numPr>
              <w:spacing w:before="240" w:after="240"/>
            </w:pPr>
            <w:r w:rsidRPr="650B2103">
              <w:rPr>
                <w:b/>
                <w:bCs/>
              </w:rPr>
              <w:t>Childline:</w:t>
            </w:r>
            <w:r w:rsidRPr="650B2103">
              <w:t xml:space="preserve"> Free, confidential advice available on 0800 1111 or </w:t>
            </w:r>
            <w:hyperlink r:id="rId14">
              <w:r w:rsidRPr="650B2103">
                <w:rPr>
                  <w:rStyle w:val="Hyperlink"/>
                </w:rPr>
                <w:t>www.childline.org.uk</w:t>
              </w:r>
            </w:hyperlink>
          </w:p>
          <w:p w14:paraId="7B342EF7" w14:textId="1B97B275" w:rsidR="00604AC6" w:rsidRPr="006012C1" w:rsidRDefault="7FA50D97" w:rsidP="650B2103">
            <w:pPr>
              <w:pStyle w:val="ListParagraph"/>
              <w:numPr>
                <w:ilvl w:val="0"/>
                <w:numId w:val="36"/>
              </w:numPr>
              <w:spacing w:before="240" w:after="240"/>
            </w:pPr>
            <w:r w:rsidRPr="650B2103">
              <w:rPr>
                <w:b/>
                <w:bCs/>
              </w:rPr>
              <w:t>NSPCC:</w:t>
            </w:r>
            <w:r w:rsidRPr="650B2103">
              <w:t xml:space="preserve"> Information and support on keeping safe (0808 800 5000)</w:t>
            </w:r>
          </w:p>
          <w:p w14:paraId="76CD0BCF" w14:textId="6608C7DB" w:rsidR="00604AC6" w:rsidRPr="006012C1" w:rsidRDefault="7FA50D97" w:rsidP="650B2103">
            <w:pPr>
              <w:pStyle w:val="ListParagraph"/>
              <w:numPr>
                <w:ilvl w:val="0"/>
                <w:numId w:val="36"/>
              </w:numPr>
              <w:spacing w:before="240" w:after="240"/>
            </w:pPr>
            <w:r w:rsidRPr="650B2103">
              <w:rPr>
                <w:b/>
                <w:bCs/>
              </w:rPr>
              <w:t>Local Health Services:</w:t>
            </w:r>
            <w:r w:rsidRPr="650B2103">
              <w:t xml:space="preserve"> Including school nursing teams for advice on physical or emotional health</w:t>
            </w:r>
          </w:p>
          <w:p w14:paraId="26E083A2" w14:textId="32D2CFA9" w:rsidR="00604AC6" w:rsidRPr="006012C1" w:rsidRDefault="7FA50D97" w:rsidP="650B2103">
            <w:pPr>
              <w:pStyle w:val="ListParagraph"/>
              <w:numPr>
                <w:ilvl w:val="0"/>
                <w:numId w:val="36"/>
              </w:numPr>
              <w:spacing w:before="240" w:after="240"/>
            </w:pPr>
            <w:r w:rsidRPr="650B2103">
              <w:rPr>
                <w:b/>
                <w:bCs/>
              </w:rPr>
              <w:t>Other Local Agencies:</w:t>
            </w:r>
            <w:r w:rsidRPr="650B2103">
              <w:t xml:space="preserve"> Accessed when specific support is needed, e.g. CAMHS, family support services, or local safeguarding partnerships</w:t>
            </w:r>
          </w:p>
          <w:p w14:paraId="17BF2125" w14:textId="27DDBF68" w:rsidR="00604AC6" w:rsidRPr="006012C1" w:rsidRDefault="7FA50D97" w:rsidP="650B2103">
            <w:pPr>
              <w:pStyle w:val="ListParagraph"/>
              <w:numPr>
                <w:ilvl w:val="0"/>
                <w:numId w:val="6"/>
              </w:numPr>
              <w:spacing w:before="240" w:after="240"/>
            </w:pPr>
            <w:r w:rsidRPr="650B2103">
              <w:t>Pupils are regularly reminded—through lessons, assemblies, and displays—about who they can talk to in school and how to access help from external organisations</w:t>
            </w:r>
          </w:p>
        </w:tc>
      </w:tr>
    </w:tbl>
    <w:p w14:paraId="05EB329D" w14:textId="77777777" w:rsidR="00604AC6" w:rsidRPr="006012C1" w:rsidRDefault="00604AC6" w:rsidP="00604AC6">
      <w:pPr>
        <w:rPr>
          <w:rFonts w:eastAsia="Arial" w:cs="Arial"/>
          <w:color w:val="000000"/>
          <w:sz w:val="24"/>
          <w:szCs w:val="24"/>
        </w:rPr>
      </w:pPr>
    </w:p>
    <w:p w14:paraId="48FB1C0D" w14:textId="4849601F" w:rsidR="00604AC6" w:rsidRPr="006012C1" w:rsidRDefault="00604AC6" w:rsidP="650B2103">
      <w:pPr>
        <w:pStyle w:val="Heading1"/>
        <w:rPr>
          <w:rFonts w:ascii="Lato" w:eastAsia="Arial" w:hAnsi="Lato" w:cs="Arial"/>
          <w:color w:val="D81154"/>
          <w:sz w:val="28"/>
          <w:szCs w:val="28"/>
        </w:rPr>
      </w:pPr>
      <w:bookmarkStart w:id="21" w:name="_Toc62489529"/>
      <w:r w:rsidRPr="650B2103">
        <w:rPr>
          <w:rFonts w:ascii="Lato" w:eastAsia="Arial" w:hAnsi="Lato" w:cs="Arial"/>
          <w:color w:val="D81154"/>
          <w:sz w:val="28"/>
          <w:szCs w:val="28"/>
        </w:rPr>
        <w:t>Monitoring and evaluating</w:t>
      </w:r>
      <w:bookmarkEnd w:id="21"/>
    </w:p>
    <w:p w14:paraId="646FFBB5" w14:textId="77777777" w:rsidR="00604AC6" w:rsidRPr="006012C1" w:rsidRDefault="00604AC6" w:rsidP="00604AC6">
      <w:pPr>
        <w:rPr>
          <w:rFonts w:eastAsia="Arial" w:cs="Arial"/>
          <w:color w:val="00000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04AC6" w:rsidRPr="006012C1" w14:paraId="3F24E784" w14:textId="77777777" w:rsidTr="650B2103">
        <w:tc>
          <w:tcPr>
            <w:tcW w:w="9016" w:type="dxa"/>
          </w:tcPr>
          <w:p w14:paraId="10553107" w14:textId="2D19D969" w:rsidR="00604AC6" w:rsidRPr="006012C1" w:rsidRDefault="18C9526D" w:rsidP="650B2103">
            <w:pPr>
              <w:spacing w:before="240" w:after="240"/>
            </w:pPr>
            <w:r w:rsidRPr="650B2103">
              <w:t xml:space="preserve">Our </w:t>
            </w:r>
            <w:r w:rsidR="493BF570" w:rsidRPr="650B2103">
              <w:t>academy</w:t>
            </w:r>
            <w:r w:rsidRPr="650B2103">
              <w:t xml:space="preserve"> is committed to ensuring that RSHE is delivered to a high standard and meets the needs of all pupils. To achieve this, we have a robust system of monitoring and evaluation.</w:t>
            </w:r>
          </w:p>
          <w:p w14:paraId="2E258E26" w14:textId="17E3A9A0" w:rsidR="00604AC6" w:rsidRPr="006012C1" w:rsidRDefault="18C9526D" w:rsidP="650B2103">
            <w:pPr>
              <w:spacing w:before="240" w:after="240"/>
            </w:pPr>
            <w:r w:rsidRPr="650B2103">
              <w:rPr>
                <w:b/>
                <w:bCs/>
              </w:rPr>
              <w:t>1. Curriculum Monitoring</w:t>
            </w:r>
          </w:p>
          <w:p w14:paraId="12B7DAF9" w14:textId="5E0B0A4D" w:rsidR="00604AC6" w:rsidRPr="006012C1" w:rsidRDefault="18C9526D" w:rsidP="650B2103">
            <w:pPr>
              <w:pStyle w:val="ListParagraph"/>
              <w:numPr>
                <w:ilvl w:val="0"/>
                <w:numId w:val="5"/>
              </w:numPr>
              <w:spacing w:before="240" w:after="240"/>
            </w:pPr>
            <w:r w:rsidRPr="650B2103">
              <w:rPr>
                <w:b/>
                <w:bCs/>
              </w:rPr>
              <w:t>Lesson Observations and Learning Walks:</w:t>
            </w:r>
            <w:r w:rsidRPr="650B2103">
              <w:t xml:space="preserve"> RSHE lessons are periodically observed by </w:t>
            </w:r>
            <w:r w:rsidR="7B669289" w:rsidRPr="650B2103">
              <w:t xml:space="preserve">SLT </w:t>
            </w:r>
            <w:r w:rsidRPr="650B2103">
              <w:t>or the RSHE subject lead to monitor quality of teaching, pupil engagement, and consistency of delivery.</w:t>
            </w:r>
          </w:p>
          <w:p w14:paraId="5FB8C3FC" w14:textId="7E294202" w:rsidR="00604AC6" w:rsidRPr="006012C1" w:rsidRDefault="18C9526D" w:rsidP="650B2103">
            <w:pPr>
              <w:pStyle w:val="ListParagraph"/>
              <w:numPr>
                <w:ilvl w:val="0"/>
                <w:numId w:val="5"/>
              </w:numPr>
              <w:spacing w:before="240" w:after="240"/>
            </w:pPr>
            <w:r w:rsidRPr="650B2103">
              <w:rPr>
                <w:b/>
                <w:bCs/>
              </w:rPr>
              <w:t>Planning Scrutiny:</w:t>
            </w:r>
            <w:r w:rsidRPr="650B2103">
              <w:t xml:space="preserve"> Medium- and long-term plans are reviewed to ensure statutory coverage, progression, and alignment with the school’s values and ethos.</w:t>
            </w:r>
          </w:p>
          <w:p w14:paraId="0FBDD676" w14:textId="36823071" w:rsidR="00604AC6" w:rsidRPr="006012C1" w:rsidRDefault="18C9526D" w:rsidP="650B2103">
            <w:pPr>
              <w:spacing w:before="240" w:after="240"/>
            </w:pPr>
            <w:r w:rsidRPr="650B2103">
              <w:rPr>
                <w:b/>
                <w:bCs/>
              </w:rPr>
              <w:t>2. Pupil Voice</w:t>
            </w:r>
          </w:p>
          <w:p w14:paraId="532BC8EB" w14:textId="6EC10CB7" w:rsidR="00604AC6" w:rsidRPr="006012C1" w:rsidRDefault="18C9526D" w:rsidP="650B2103">
            <w:pPr>
              <w:pStyle w:val="ListParagraph"/>
              <w:numPr>
                <w:ilvl w:val="0"/>
                <w:numId w:val="4"/>
              </w:numPr>
              <w:spacing w:before="240" w:after="240"/>
            </w:pPr>
            <w:r w:rsidRPr="650B2103">
              <w:t>Pupils are given opportunities to provide feedback on RSHE lessons through surveys, class discussions, or school council.</w:t>
            </w:r>
          </w:p>
          <w:p w14:paraId="7D83A671" w14:textId="02E5CBC7" w:rsidR="00604AC6" w:rsidRPr="006012C1" w:rsidRDefault="18C9526D" w:rsidP="650B2103">
            <w:pPr>
              <w:pStyle w:val="ListParagraph"/>
              <w:numPr>
                <w:ilvl w:val="0"/>
                <w:numId w:val="4"/>
              </w:numPr>
              <w:spacing w:before="240" w:after="240"/>
            </w:pPr>
            <w:r w:rsidRPr="650B2103">
              <w:t>Feedback is used to inform curriculum development and improve provision.</w:t>
            </w:r>
          </w:p>
          <w:p w14:paraId="555F7745" w14:textId="54081FCE" w:rsidR="00604AC6" w:rsidRPr="006012C1" w:rsidRDefault="18C9526D" w:rsidP="650B2103">
            <w:pPr>
              <w:spacing w:before="240" w:after="240"/>
            </w:pPr>
            <w:r w:rsidRPr="650B2103">
              <w:rPr>
                <w:b/>
                <w:bCs/>
              </w:rPr>
              <w:t>3. Staff Feedback</w:t>
            </w:r>
          </w:p>
          <w:p w14:paraId="07BB7A42" w14:textId="0F5E0756" w:rsidR="00604AC6" w:rsidRPr="006012C1" w:rsidRDefault="18C9526D" w:rsidP="650B2103">
            <w:pPr>
              <w:pStyle w:val="ListParagraph"/>
              <w:numPr>
                <w:ilvl w:val="0"/>
                <w:numId w:val="3"/>
              </w:numPr>
              <w:spacing w:before="240" w:after="240"/>
            </w:pPr>
            <w:r w:rsidRPr="650B2103">
              <w:t>Teachers and support staff are encouraged to reflect on RSHE lessons and share observations about pupil engagement, understanding, and sensitive issues that arise.</w:t>
            </w:r>
          </w:p>
          <w:p w14:paraId="4A976C34" w14:textId="23BC04E9" w:rsidR="00604AC6" w:rsidRPr="006012C1" w:rsidRDefault="18C9526D" w:rsidP="650B2103">
            <w:pPr>
              <w:pStyle w:val="ListParagraph"/>
              <w:numPr>
                <w:ilvl w:val="0"/>
                <w:numId w:val="3"/>
              </w:numPr>
              <w:spacing w:before="240" w:after="240"/>
            </w:pPr>
            <w:r w:rsidRPr="650B2103">
              <w:lastRenderedPageBreak/>
              <w:t>This feedback helps to identify training needs and resource requirements.</w:t>
            </w:r>
          </w:p>
          <w:p w14:paraId="46844855" w14:textId="0F6EED13" w:rsidR="00604AC6" w:rsidRPr="006012C1" w:rsidRDefault="18C9526D" w:rsidP="650B2103">
            <w:pPr>
              <w:spacing w:before="240" w:after="240"/>
            </w:pPr>
            <w:r w:rsidRPr="650B2103">
              <w:rPr>
                <w:b/>
                <w:bCs/>
              </w:rPr>
              <w:t>4. Assessment of Pupil Learning</w:t>
            </w:r>
          </w:p>
          <w:p w14:paraId="602AE552" w14:textId="1494A610" w:rsidR="00604AC6" w:rsidRPr="006012C1" w:rsidRDefault="18C9526D" w:rsidP="650B2103">
            <w:pPr>
              <w:pStyle w:val="ListParagraph"/>
              <w:numPr>
                <w:ilvl w:val="0"/>
                <w:numId w:val="2"/>
              </w:numPr>
              <w:spacing w:before="240" w:after="240"/>
            </w:pPr>
            <w:r w:rsidRPr="650B2103">
              <w:t>Teachers assess pupil learning through discussion, reflection activities, and simple written tasks where appropriate.</w:t>
            </w:r>
          </w:p>
          <w:p w14:paraId="29F30697" w14:textId="2DE240C4" w:rsidR="00604AC6" w:rsidRPr="006012C1" w:rsidRDefault="18C9526D" w:rsidP="650B2103">
            <w:pPr>
              <w:pStyle w:val="ListParagraph"/>
              <w:numPr>
                <w:ilvl w:val="0"/>
                <w:numId w:val="2"/>
              </w:numPr>
              <w:spacing w:before="240" w:after="240"/>
            </w:pPr>
            <w:r w:rsidRPr="650B2103">
              <w:t>Assessment information is used to track progress and ensure that pupils are developing the knowledge and skills they need.</w:t>
            </w:r>
          </w:p>
          <w:p w14:paraId="492A3A69" w14:textId="0B3D3D1A" w:rsidR="00604AC6" w:rsidRPr="006012C1" w:rsidRDefault="18C9526D" w:rsidP="650B2103">
            <w:pPr>
              <w:spacing w:before="240" w:after="240"/>
            </w:pPr>
            <w:r w:rsidRPr="650B2103">
              <w:rPr>
                <w:b/>
                <w:bCs/>
              </w:rPr>
              <w:t>5. Reporting and Review</w:t>
            </w:r>
          </w:p>
          <w:p w14:paraId="35B56AE1" w14:textId="550F0980" w:rsidR="00604AC6" w:rsidRPr="006012C1" w:rsidRDefault="18C9526D" w:rsidP="650B2103">
            <w:pPr>
              <w:pStyle w:val="ListParagraph"/>
              <w:numPr>
                <w:ilvl w:val="0"/>
                <w:numId w:val="1"/>
              </w:numPr>
              <w:spacing w:before="240" w:after="240"/>
            </w:pPr>
            <w:r w:rsidRPr="650B2103">
              <w:t xml:space="preserve">The RSHE subject lead reports regularly to the </w:t>
            </w:r>
            <w:proofErr w:type="gramStart"/>
            <w:r w:rsidR="5ABFE356" w:rsidRPr="650B2103">
              <w:t>P</w:t>
            </w:r>
            <w:r w:rsidRPr="650B2103">
              <w:t>rincipal</w:t>
            </w:r>
            <w:proofErr w:type="gramEnd"/>
            <w:r w:rsidRPr="650B2103">
              <w:t xml:space="preserve"> and governing body on the quality and impact of RSHE provision.</w:t>
            </w:r>
          </w:p>
          <w:p w14:paraId="13D3CB24" w14:textId="48E10D17" w:rsidR="00604AC6" w:rsidRPr="006012C1" w:rsidRDefault="18C9526D" w:rsidP="650B2103">
            <w:pPr>
              <w:pStyle w:val="ListParagraph"/>
              <w:numPr>
                <w:ilvl w:val="0"/>
                <w:numId w:val="1"/>
              </w:numPr>
              <w:spacing w:before="240" w:after="240"/>
            </w:pPr>
            <w:r w:rsidRPr="650B2103">
              <w:t>The RSHE policy and curriculum are reviewed annually (or sooner if statutory guidance changes) to ensure continued relevance, compliance, and effectiveness.</w:t>
            </w:r>
          </w:p>
        </w:tc>
      </w:tr>
    </w:tbl>
    <w:p w14:paraId="766DBC13" w14:textId="77777777" w:rsidR="00604AC6" w:rsidRPr="00604AC6" w:rsidRDefault="00604AC6" w:rsidP="00604AC6">
      <w:pPr>
        <w:pStyle w:val="Heading1"/>
        <w:rPr>
          <w:rFonts w:ascii="Lato" w:eastAsia="Arial" w:hAnsi="Lato" w:cs="Arial"/>
          <w:color w:val="D81154"/>
          <w:sz w:val="28"/>
          <w:szCs w:val="28"/>
        </w:rPr>
      </w:pPr>
      <w:bookmarkStart w:id="22" w:name="_Toc62489530"/>
      <w:r w:rsidRPr="00604AC6">
        <w:rPr>
          <w:rFonts w:ascii="Lato" w:eastAsia="Arial" w:hAnsi="Lato" w:cs="Arial"/>
          <w:color w:val="D81154"/>
          <w:sz w:val="28"/>
          <w:szCs w:val="28"/>
        </w:rPr>
        <w:lastRenderedPageBreak/>
        <w:t>Professional development</w:t>
      </w:r>
      <w:bookmarkEnd w:id="22"/>
    </w:p>
    <w:p w14:paraId="6AD51C8F" w14:textId="77777777" w:rsidR="00604AC6" w:rsidRPr="006012C1" w:rsidRDefault="00604AC6" w:rsidP="00604AC6">
      <w:pPr>
        <w:rPr>
          <w:rFonts w:eastAsia="Arial" w:cs="Arial"/>
          <w:sz w:val="28"/>
          <w:szCs w:val="28"/>
        </w:rPr>
      </w:pPr>
    </w:p>
    <w:p w14:paraId="0CB59D4D" w14:textId="77777777" w:rsidR="00604AC6" w:rsidRPr="006012C1" w:rsidRDefault="00604AC6" w:rsidP="00604AC6">
      <w:pPr>
        <w:rPr>
          <w:rFonts w:eastAsia="Times New Roman" w:cs="Times New Roman"/>
        </w:rPr>
      </w:pPr>
      <w:r w:rsidRPr="006012C1">
        <w:rPr>
          <w:rFonts w:eastAsia="Arial" w:cs="Arial"/>
          <w:color w:val="000000"/>
        </w:rPr>
        <w:t>The headteacher and subject leader will assess the professional development needs of staff regularly. Appropriate development will be provided using internal or external expertise.</w:t>
      </w:r>
    </w:p>
    <w:p w14:paraId="40E29FC6" w14:textId="77777777" w:rsidR="00604AC6" w:rsidRPr="00604AC6" w:rsidRDefault="00604AC6" w:rsidP="00604AC6">
      <w:pPr>
        <w:pStyle w:val="Heading1"/>
        <w:rPr>
          <w:rFonts w:ascii="Lato" w:eastAsia="Arial" w:hAnsi="Lato" w:cs="Arial"/>
          <w:color w:val="D81154"/>
          <w:sz w:val="28"/>
          <w:szCs w:val="28"/>
        </w:rPr>
      </w:pPr>
      <w:bookmarkStart w:id="23" w:name="_Toc62489531"/>
      <w:r w:rsidRPr="00604AC6">
        <w:rPr>
          <w:rFonts w:ascii="Lato" w:eastAsia="Arial" w:hAnsi="Lato" w:cs="Arial"/>
          <w:color w:val="D81154"/>
          <w:sz w:val="28"/>
          <w:szCs w:val="28"/>
        </w:rPr>
        <w:t>Communication of policy</w:t>
      </w:r>
      <w:bookmarkEnd w:id="23"/>
    </w:p>
    <w:p w14:paraId="511848C5" w14:textId="77777777" w:rsidR="00604AC6" w:rsidRPr="006012C1" w:rsidRDefault="00604AC6" w:rsidP="00604AC6">
      <w:pPr>
        <w:rPr>
          <w:rFonts w:eastAsia="Arial" w:cs="Arial"/>
          <w:sz w:val="28"/>
          <w:szCs w:val="28"/>
        </w:rPr>
      </w:pPr>
    </w:p>
    <w:p w14:paraId="2BAC7F3D" w14:textId="77777777" w:rsidR="00604AC6" w:rsidRPr="006012C1" w:rsidRDefault="00604AC6" w:rsidP="00604AC6">
      <w:pPr>
        <w:rPr>
          <w:rFonts w:eastAsia="Arial" w:cs="Arial"/>
          <w:color w:val="000000"/>
        </w:rPr>
      </w:pPr>
      <w:r w:rsidRPr="006012C1">
        <w:rPr>
          <w:rFonts w:eastAsia="Arial" w:cs="Arial"/>
          <w:color w:val="000000"/>
        </w:rPr>
        <w:t>This RSHE policy will be available to read on and downloaded from the school website and copies can be requested free of charge from the school office.</w:t>
      </w:r>
    </w:p>
    <w:p w14:paraId="139A208D" w14:textId="27523200" w:rsidR="00604AC6" w:rsidRPr="00604AC6" w:rsidRDefault="00604AC6" w:rsidP="00604AC6">
      <w:pPr>
        <w:pStyle w:val="Heading1"/>
        <w:rPr>
          <w:rFonts w:ascii="Lato" w:eastAsia="Arial" w:hAnsi="Lato" w:cs="Arial"/>
          <w:color w:val="D81154"/>
          <w:sz w:val="28"/>
          <w:szCs w:val="28"/>
        </w:rPr>
      </w:pPr>
      <w:bookmarkStart w:id="24" w:name="_Toc62489532"/>
      <w:r w:rsidRPr="650B2103">
        <w:rPr>
          <w:rFonts w:ascii="Lato" w:eastAsia="Arial" w:hAnsi="Lato" w:cs="Arial"/>
          <w:color w:val="D81154"/>
          <w:sz w:val="28"/>
          <w:szCs w:val="28"/>
        </w:rPr>
        <w:t>Review</w:t>
      </w:r>
      <w:bookmarkEnd w:id="24"/>
    </w:p>
    <w:p w14:paraId="1ADF8F73" w14:textId="77777777" w:rsidR="00604AC6" w:rsidRPr="006012C1" w:rsidRDefault="00604AC6" w:rsidP="00604AC6"/>
    <w:p w14:paraId="6A8E87B8" w14:textId="3F5915F5" w:rsidR="00604AC6" w:rsidRPr="00604AC6" w:rsidRDefault="00604AC6" w:rsidP="650B2103">
      <w:pPr>
        <w:rPr>
          <w:sz w:val="20"/>
          <w:szCs w:val="20"/>
        </w:rPr>
      </w:pPr>
      <w:r w:rsidRPr="650B2103">
        <w:rPr>
          <w:rFonts w:eastAsia="Arial" w:cs="Arial"/>
          <w:color w:val="000000" w:themeColor="text1"/>
        </w:rPr>
        <w:t>This policy will be reviewed</w:t>
      </w:r>
      <w:r w:rsidR="6365C1CF" w:rsidRPr="650B2103">
        <w:rPr>
          <w:rFonts w:eastAsia="Arial" w:cs="Arial"/>
          <w:color w:val="000000" w:themeColor="text1"/>
        </w:rPr>
        <w:t xml:space="preserve"> annually. </w:t>
      </w:r>
      <w:bookmarkEnd w:id="1"/>
    </w:p>
    <w:sectPr w:rsidR="00604AC6" w:rsidRPr="00604AC6" w:rsidSect="00604AC6">
      <w:headerReference w:type="default" r:id="rId15"/>
      <w:type w:val="continuous"/>
      <w:pgSz w:w="11910"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6EF39" w14:textId="77777777" w:rsidR="000D6F80" w:rsidRDefault="000D6F80" w:rsidP="00604AC6">
      <w:r>
        <w:separator/>
      </w:r>
    </w:p>
  </w:endnote>
  <w:endnote w:type="continuationSeparator" w:id="0">
    <w:p w14:paraId="2E8FAE97" w14:textId="77777777" w:rsidR="000D6F80" w:rsidRDefault="000D6F80" w:rsidP="00604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ADD110BF-BB9D-4B50-819B-736CEA412D12}"/>
    <w:embedBold r:id="rId2" w:fontKey="{156BAFC5-C990-4F96-BA10-FB4814A599AB}"/>
    <w:embedItalic r:id="rId3" w:fontKey="{0BD67857-4A3B-4935-8594-9A0E0FE8003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85CF3FAC-71C3-4DC7-B0C8-B49ED703D51F}"/>
  </w:font>
  <w:font w:name="Cambria">
    <w:panose1 w:val="02040503050406030204"/>
    <w:charset w:val="00"/>
    <w:family w:val="roman"/>
    <w:pitch w:val="variable"/>
    <w:sig w:usb0="E00006FF" w:usb1="420024FF" w:usb2="02000000" w:usb3="00000000" w:csb0="0000019F" w:csb1="00000000"/>
    <w:embedRegular r:id="rId5" w:fontKey="{C4DEABF6-022A-426B-A3D3-43FA97DC7AD5}"/>
  </w:font>
  <w:font w:name="Caveat">
    <w:charset w:val="00"/>
    <w:family w:val="auto"/>
    <w:pitch w:val="variable"/>
    <w:sig w:usb0="A00002FF" w:usb1="5000005B" w:usb2="00000000" w:usb3="00000000" w:csb0="00000097" w:csb1="00000000"/>
    <w:embedBold r:id="rId6" w:fontKey="{EFF2F96C-A447-4948-993F-7541C101388D}"/>
  </w:font>
  <w:font w:name="Minion Pro">
    <w:panose1 w:val="00000000000000000000"/>
    <w:charset w:val="00"/>
    <w:family w:val="roman"/>
    <w:notTrueType/>
    <w:pitch w:val="variable"/>
    <w:sig w:usb0="60000287" w:usb1="00000001" w:usb2="00000000" w:usb3="00000000" w:csb0="0000019F" w:csb1="00000000"/>
  </w:font>
  <w:font w:name="Lato Medium">
    <w:charset w:val="00"/>
    <w:family w:val="swiss"/>
    <w:pitch w:val="variable"/>
    <w:sig w:usb0="E10002FF" w:usb1="5000ECFF" w:usb2="00000021" w:usb3="00000000" w:csb0="0000019F" w:csb1="00000000"/>
    <w:embedRegular r:id="rId7" w:fontKey="{EB27FB23-9D7B-4AD8-8CFB-17B76A35D383}"/>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8" w:fontKey="{06B00849-1CA5-442D-95F4-5C3ED5194869}"/>
    <w:embedBold r:id="rId9" w:fontKey="{2F8CD195-4543-4F46-8A8F-52669DDE9E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D7D8" w14:textId="0680A933" w:rsidR="00604AC6" w:rsidRPr="00E5712B" w:rsidRDefault="00000000" w:rsidP="650B2103">
    <w:pPr>
      <w:pStyle w:val="Footer"/>
      <w:jc w:val="center"/>
      <w:rPr>
        <w:rFonts w:ascii="Lato Medium" w:hAnsi="Lato Medium" w:cs="Arial"/>
        <w:color w:val="202124"/>
      </w:rPr>
    </w:pPr>
    <w:sdt>
      <w:sdtPr>
        <w:rPr>
          <w:rFonts w:ascii="Lato Medium" w:hAnsi="Lato Medium"/>
        </w:rPr>
        <w:id w:val="1486291079"/>
        <w:showingPlcHdr/>
        <w:docPartObj>
          <w:docPartGallery w:val="Page Numbers (Bottom of Page)"/>
          <w:docPartUnique/>
        </w:docPartObj>
      </w:sdtPr>
      <w:sdtContent>
        <w:r w:rsidR="650B2103" w:rsidRPr="650B2103">
          <w:rPr>
            <w:rFonts w:ascii="Lato Medium" w:hAnsi="Lato Medium"/>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33B0D" w14:textId="77777777" w:rsidR="000D6F80" w:rsidRDefault="000D6F80" w:rsidP="00604AC6">
      <w:r>
        <w:separator/>
      </w:r>
    </w:p>
  </w:footnote>
  <w:footnote w:type="continuationSeparator" w:id="0">
    <w:p w14:paraId="711CCEC6" w14:textId="77777777" w:rsidR="000D6F80" w:rsidRDefault="000D6F80" w:rsidP="00604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650B2103" w14:paraId="0386BCAE" w14:textId="77777777" w:rsidTr="650B2103">
      <w:trPr>
        <w:trHeight w:val="300"/>
      </w:trPr>
      <w:tc>
        <w:tcPr>
          <w:tcW w:w="3970" w:type="dxa"/>
        </w:tcPr>
        <w:p w14:paraId="54D517EB" w14:textId="5CFB9617" w:rsidR="650B2103" w:rsidRDefault="650B2103" w:rsidP="650B2103">
          <w:pPr>
            <w:pStyle w:val="Header"/>
            <w:ind w:left="-115"/>
          </w:pPr>
        </w:p>
      </w:tc>
      <w:tc>
        <w:tcPr>
          <w:tcW w:w="3970" w:type="dxa"/>
        </w:tcPr>
        <w:p w14:paraId="223B62BE" w14:textId="616C49C7" w:rsidR="650B2103" w:rsidRDefault="650B2103" w:rsidP="650B2103">
          <w:pPr>
            <w:pStyle w:val="Header"/>
            <w:jc w:val="center"/>
          </w:pPr>
        </w:p>
      </w:tc>
      <w:tc>
        <w:tcPr>
          <w:tcW w:w="3970" w:type="dxa"/>
        </w:tcPr>
        <w:p w14:paraId="42AC35BC" w14:textId="77D05C91" w:rsidR="650B2103" w:rsidRDefault="650B2103" w:rsidP="650B2103">
          <w:pPr>
            <w:pStyle w:val="Header"/>
            <w:ind w:right="-115"/>
            <w:jc w:val="right"/>
          </w:pPr>
        </w:p>
      </w:tc>
    </w:tr>
  </w:tbl>
  <w:p w14:paraId="25207EC7" w14:textId="6FE7F6F6" w:rsidR="650B2103" w:rsidRDefault="650B2103" w:rsidP="650B21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650B2103" w14:paraId="34A659BF" w14:textId="77777777" w:rsidTr="650B2103">
      <w:trPr>
        <w:trHeight w:val="300"/>
      </w:trPr>
      <w:tc>
        <w:tcPr>
          <w:tcW w:w="3010" w:type="dxa"/>
        </w:tcPr>
        <w:p w14:paraId="163A384D" w14:textId="70AF3AA4" w:rsidR="650B2103" w:rsidRDefault="650B2103" w:rsidP="650B2103">
          <w:pPr>
            <w:pStyle w:val="Header"/>
            <w:ind w:left="-115"/>
          </w:pPr>
        </w:p>
      </w:tc>
      <w:tc>
        <w:tcPr>
          <w:tcW w:w="3010" w:type="dxa"/>
        </w:tcPr>
        <w:p w14:paraId="33D10478" w14:textId="3F037DE9" w:rsidR="650B2103" w:rsidRDefault="650B2103" w:rsidP="650B2103">
          <w:pPr>
            <w:pStyle w:val="Header"/>
            <w:jc w:val="center"/>
          </w:pPr>
        </w:p>
      </w:tc>
      <w:tc>
        <w:tcPr>
          <w:tcW w:w="3010" w:type="dxa"/>
        </w:tcPr>
        <w:p w14:paraId="72BE154E" w14:textId="4F5B25AE" w:rsidR="650B2103" w:rsidRDefault="650B2103" w:rsidP="650B2103">
          <w:pPr>
            <w:pStyle w:val="Header"/>
            <w:ind w:right="-115"/>
            <w:jc w:val="right"/>
          </w:pPr>
        </w:p>
      </w:tc>
    </w:tr>
  </w:tbl>
  <w:p w14:paraId="404873EC" w14:textId="0480D896" w:rsidR="650B2103" w:rsidRDefault="650B2103" w:rsidP="650B21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367"/>
    <w:multiLevelType w:val="multilevel"/>
    <w:tmpl w:val="DAE2A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6F4393"/>
    <w:multiLevelType w:val="hybridMultilevel"/>
    <w:tmpl w:val="59325068"/>
    <w:lvl w:ilvl="0" w:tplc="400ECE2C">
      <w:start w:val="1"/>
      <w:numFmt w:val="decimal"/>
      <w:lvlText w:val="%1."/>
      <w:lvlJc w:val="left"/>
      <w:pPr>
        <w:ind w:left="785" w:hanging="360"/>
      </w:pPr>
      <w:rPr>
        <w:rFonts w:ascii="Lato" w:eastAsia="Lato" w:hAnsi="Lato" w:cs="Lato" w:hint="default"/>
        <w:color w:val="231F20"/>
        <w:w w:val="100"/>
        <w:sz w:val="20"/>
        <w:szCs w:val="20"/>
        <w:lang w:val="en-GB" w:eastAsia="en-US" w:bidi="ar-SA"/>
      </w:rPr>
    </w:lvl>
    <w:lvl w:ilvl="1" w:tplc="EF923BE2">
      <w:numFmt w:val="bullet"/>
      <w:lvlText w:val="•"/>
      <w:lvlJc w:val="left"/>
      <w:pPr>
        <w:ind w:left="1892" w:hanging="360"/>
      </w:pPr>
      <w:rPr>
        <w:rFonts w:hint="default"/>
        <w:lang w:val="en-GB" w:eastAsia="en-US" w:bidi="ar-SA"/>
      </w:rPr>
    </w:lvl>
    <w:lvl w:ilvl="2" w:tplc="A6467D08">
      <w:numFmt w:val="bullet"/>
      <w:lvlText w:val="•"/>
      <w:lvlJc w:val="left"/>
      <w:pPr>
        <w:ind w:left="3005" w:hanging="360"/>
      </w:pPr>
      <w:rPr>
        <w:rFonts w:hint="default"/>
        <w:lang w:val="en-GB" w:eastAsia="en-US" w:bidi="ar-SA"/>
      </w:rPr>
    </w:lvl>
    <w:lvl w:ilvl="3" w:tplc="12940126">
      <w:numFmt w:val="bullet"/>
      <w:lvlText w:val="•"/>
      <w:lvlJc w:val="left"/>
      <w:pPr>
        <w:ind w:left="4117" w:hanging="360"/>
      </w:pPr>
      <w:rPr>
        <w:rFonts w:hint="default"/>
        <w:lang w:val="en-GB" w:eastAsia="en-US" w:bidi="ar-SA"/>
      </w:rPr>
    </w:lvl>
    <w:lvl w:ilvl="4" w:tplc="713A52DE">
      <w:numFmt w:val="bullet"/>
      <w:lvlText w:val="•"/>
      <w:lvlJc w:val="left"/>
      <w:pPr>
        <w:ind w:left="5230" w:hanging="360"/>
      </w:pPr>
      <w:rPr>
        <w:rFonts w:hint="default"/>
        <w:lang w:val="en-GB" w:eastAsia="en-US" w:bidi="ar-SA"/>
      </w:rPr>
    </w:lvl>
    <w:lvl w:ilvl="5" w:tplc="644A037A">
      <w:numFmt w:val="bullet"/>
      <w:lvlText w:val="•"/>
      <w:lvlJc w:val="left"/>
      <w:pPr>
        <w:ind w:left="6342" w:hanging="360"/>
      </w:pPr>
      <w:rPr>
        <w:rFonts w:hint="default"/>
        <w:lang w:val="en-GB" w:eastAsia="en-US" w:bidi="ar-SA"/>
      </w:rPr>
    </w:lvl>
    <w:lvl w:ilvl="6" w:tplc="C98454FC">
      <w:numFmt w:val="bullet"/>
      <w:lvlText w:val="•"/>
      <w:lvlJc w:val="left"/>
      <w:pPr>
        <w:ind w:left="7455" w:hanging="360"/>
      </w:pPr>
      <w:rPr>
        <w:rFonts w:hint="default"/>
        <w:lang w:val="en-GB" w:eastAsia="en-US" w:bidi="ar-SA"/>
      </w:rPr>
    </w:lvl>
    <w:lvl w:ilvl="7" w:tplc="B3F664BA">
      <w:numFmt w:val="bullet"/>
      <w:lvlText w:val="•"/>
      <w:lvlJc w:val="left"/>
      <w:pPr>
        <w:ind w:left="8567" w:hanging="360"/>
      </w:pPr>
      <w:rPr>
        <w:rFonts w:hint="default"/>
        <w:lang w:val="en-GB" w:eastAsia="en-US" w:bidi="ar-SA"/>
      </w:rPr>
    </w:lvl>
    <w:lvl w:ilvl="8" w:tplc="BBFAEC88">
      <w:numFmt w:val="bullet"/>
      <w:lvlText w:val="•"/>
      <w:lvlJc w:val="left"/>
      <w:pPr>
        <w:ind w:left="9680" w:hanging="360"/>
      </w:pPr>
      <w:rPr>
        <w:rFonts w:hint="default"/>
        <w:lang w:val="en-GB" w:eastAsia="en-US" w:bidi="ar-SA"/>
      </w:rPr>
    </w:lvl>
  </w:abstractNum>
  <w:abstractNum w:abstractNumId="2" w15:restartNumberingAfterBreak="0">
    <w:nsid w:val="11D7B5AB"/>
    <w:multiLevelType w:val="hybridMultilevel"/>
    <w:tmpl w:val="A1689D72"/>
    <w:lvl w:ilvl="0" w:tplc="B8D08142">
      <w:start w:val="1"/>
      <w:numFmt w:val="decimal"/>
      <w:lvlText w:val="%1."/>
      <w:lvlJc w:val="left"/>
      <w:pPr>
        <w:ind w:left="720" w:hanging="360"/>
      </w:pPr>
    </w:lvl>
    <w:lvl w:ilvl="1" w:tplc="47969120">
      <w:start w:val="1"/>
      <w:numFmt w:val="lowerLetter"/>
      <w:lvlText w:val="%2."/>
      <w:lvlJc w:val="left"/>
      <w:pPr>
        <w:ind w:left="1440" w:hanging="360"/>
      </w:pPr>
    </w:lvl>
    <w:lvl w:ilvl="2" w:tplc="F198FE94">
      <w:start w:val="1"/>
      <w:numFmt w:val="lowerRoman"/>
      <w:lvlText w:val="%3."/>
      <w:lvlJc w:val="right"/>
      <w:pPr>
        <w:ind w:left="2160" w:hanging="180"/>
      </w:pPr>
    </w:lvl>
    <w:lvl w:ilvl="3" w:tplc="FC9C8004">
      <w:start w:val="1"/>
      <w:numFmt w:val="decimal"/>
      <w:lvlText w:val="%4."/>
      <w:lvlJc w:val="left"/>
      <w:pPr>
        <w:ind w:left="2880" w:hanging="360"/>
      </w:pPr>
    </w:lvl>
    <w:lvl w:ilvl="4" w:tplc="9C34040C">
      <w:start w:val="1"/>
      <w:numFmt w:val="lowerLetter"/>
      <w:lvlText w:val="%5."/>
      <w:lvlJc w:val="left"/>
      <w:pPr>
        <w:ind w:left="3600" w:hanging="360"/>
      </w:pPr>
    </w:lvl>
    <w:lvl w:ilvl="5" w:tplc="9640ABC4">
      <w:start w:val="1"/>
      <w:numFmt w:val="lowerRoman"/>
      <w:lvlText w:val="%6."/>
      <w:lvlJc w:val="right"/>
      <w:pPr>
        <w:ind w:left="4320" w:hanging="180"/>
      </w:pPr>
    </w:lvl>
    <w:lvl w:ilvl="6" w:tplc="30823676">
      <w:start w:val="1"/>
      <w:numFmt w:val="decimal"/>
      <w:lvlText w:val="%7."/>
      <w:lvlJc w:val="left"/>
      <w:pPr>
        <w:ind w:left="5040" w:hanging="360"/>
      </w:pPr>
    </w:lvl>
    <w:lvl w:ilvl="7" w:tplc="C728CD3A">
      <w:start w:val="1"/>
      <w:numFmt w:val="lowerLetter"/>
      <w:lvlText w:val="%8."/>
      <w:lvlJc w:val="left"/>
      <w:pPr>
        <w:ind w:left="5760" w:hanging="360"/>
      </w:pPr>
    </w:lvl>
    <w:lvl w:ilvl="8" w:tplc="E6D0629E">
      <w:start w:val="1"/>
      <w:numFmt w:val="lowerRoman"/>
      <w:lvlText w:val="%9."/>
      <w:lvlJc w:val="right"/>
      <w:pPr>
        <w:ind w:left="6480" w:hanging="180"/>
      </w:pPr>
    </w:lvl>
  </w:abstractNum>
  <w:abstractNum w:abstractNumId="3" w15:restartNumberingAfterBreak="0">
    <w:nsid w:val="135339AE"/>
    <w:multiLevelType w:val="hybridMultilevel"/>
    <w:tmpl w:val="7D7A2FF0"/>
    <w:lvl w:ilvl="0" w:tplc="56F207C6">
      <w:start w:val="1"/>
      <w:numFmt w:val="bullet"/>
      <w:lvlText w:val=""/>
      <w:lvlJc w:val="left"/>
      <w:pPr>
        <w:ind w:left="720" w:hanging="360"/>
      </w:pPr>
      <w:rPr>
        <w:rFonts w:ascii="Symbol" w:hAnsi="Symbol" w:hint="default"/>
      </w:rPr>
    </w:lvl>
    <w:lvl w:ilvl="1" w:tplc="7B027D90">
      <w:start w:val="1"/>
      <w:numFmt w:val="bullet"/>
      <w:lvlText w:val="o"/>
      <w:lvlJc w:val="left"/>
      <w:pPr>
        <w:ind w:left="1440" w:hanging="360"/>
      </w:pPr>
      <w:rPr>
        <w:rFonts w:ascii="Courier New" w:hAnsi="Courier New" w:hint="default"/>
      </w:rPr>
    </w:lvl>
    <w:lvl w:ilvl="2" w:tplc="61B6FE16">
      <w:start w:val="1"/>
      <w:numFmt w:val="bullet"/>
      <w:lvlText w:val=""/>
      <w:lvlJc w:val="left"/>
      <w:pPr>
        <w:ind w:left="2160" w:hanging="360"/>
      </w:pPr>
      <w:rPr>
        <w:rFonts w:ascii="Wingdings" w:hAnsi="Wingdings" w:hint="default"/>
      </w:rPr>
    </w:lvl>
    <w:lvl w:ilvl="3" w:tplc="19D21028">
      <w:start w:val="1"/>
      <w:numFmt w:val="bullet"/>
      <w:lvlText w:val=""/>
      <w:lvlJc w:val="left"/>
      <w:pPr>
        <w:ind w:left="2880" w:hanging="360"/>
      </w:pPr>
      <w:rPr>
        <w:rFonts w:ascii="Symbol" w:hAnsi="Symbol" w:hint="default"/>
      </w:rPr>
    </w:lvl>
    <w:lvl w:ilvl="4" w:tplc="17C0A79C">
      <w:start w:val="1"/>
      <w:numFmt w:val="bullet"/>
      <w:lvlText w:val="o"/>
      <w:lvlJc w:val="left"/>
      <w:pPr>
        <w:ind w:left="3600" w:hanging="360"/>
      </w:pPr>
      <w:rPr>
        <w:rFonts w:ascii="Courier New" w:hAnsi="Courier New" w:hint="default"/>
      </w:rPr>
    </w:lvl>
    <w:lvl w:ilvl="5" w:tplc="ADFC112C">
      <w:start w:val="1"/>
      <w:numFmt w:val="bullet"/>
      <w:lvlText w:val=""/>
      <w:lvlJc w:val="left"/>
      <w:pPr>
        <w:ind w:left="4320" w:hanging="360"/>
      </w:pPr>
      <w:rPr>
        <w:rFonts w:ascii="Wingdings" w:hAnsi="Wingdings" w:hint="default"/>
      </w:rPr>
    </w:lvl>
    <w:lvl w:ilvl="6" w:tplc="13A643F6">
      <w:start w:val="1"/>
      <w:numFmt w:val="bullet"/>
      <w:lvlText w:val=""/>
      <w:lvlJc w:val="left"/>
      <w:pPr>
        <w:ind w:left="5040" w:hanging="360"/>
      </w:pPr>
      <w:rPr>
        <w:rFonts w:ascii="Symbol" w:hAnsi="Symbol" w:hint="default"/>
      </w:rPr>
    </w:lvl>
    <w:lvl w:ilvl="7" w:tplc="C07E21D4">
      <w:start w:val="1"/>
      <w:numFmt w:val="bullet"/>
      <w:lvlText w:val="o"/>
      <w:lvlJc w:val="left"/>
      <w:pPr>
        <w:ind w:left="5760" w:hanging="360"/>
      </w:pPr>
      <w:rPr>
        <w:rFonts w:ascii="Courier New" w:hAnsi="Courier New" w:hint="default"/>
      </w:rPr>
    </w:lvl>
    <w:lvl w:ilvl="8" w:tplc="16062734">
      <w:start w:val="1"/>
      <w:numFmt w:val="bullet"/>
      <w:lvlText w:val=""/>
      <w:lvlJc w:val="left"/>
      <w:pPr>
        <w:ind w:left="6480" w:hanging="360"/>
      </w:pPr>
      <w:rPr>
        <w:rFonts w:ascii="Wingdings" w:hAnsi="Wingdings" w:hint="default"/>
      </w:rPr>
    </w:lvl>
  </w:abstractNum>
  <w:abstractNum w:abstractNumId="4" w15:restartNumberingAfterBreak="0">
    <w:nsid w:val="15A514EA"/>
    <w:multiLevelType w:val="multilevel"/>
    <w:tmpl w:val="23500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7F545C"/>
    <w:multiLevelType w:val="multilevel"/>
    <w:tmpl w:val="40185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32F11C"/>
    <w:multiLevelType w:val="hybridMultilevel"/>
    <w:tmpl w:val="F1DAEB9C"/>
    <w:lvl w:ilvl="0" w:tplc="3D0C7202">
      <w:start w:val="1"/>
      <w:numFmt w:val="bullet"/>
      <w:lvlText w:val=""/>
      <w:lvlJc w:val="left"/>
      <w:pPr>
        <w:ind w:left="720" w:hanging="360"/>
      </w:pPr>
      <w:rPr>
        <w:rFonts w:ascii="Symbol" w:hAnsi="Symbol" w:hint="default"/>
      </w:rPr>
    </w:lvl>
    <w:lvl w:ilvl="1" w:tplc="27F68EA0">
      <w:start w:val="1"/>
      <w:numFmt w:val="bullet"/>
      <w:lvlText w:val="o"/>
      <w:lvlJc w:val="left"/>
      <w:pPr>
        <w:ind w:left="1440" w:hanging="360"/>
      </w:pPr>
      <w:rPr>
        <w:rFonts w:ascii="Courier New" w:hAnsi="Courier New" w:hint="default"/>
      </w:rPr>
    </w:lvl>
    <w:lvl w:ilvl="2" w:tplc="097074CE">
      <w:start w:val="1"/>
      <w:numFmt w:val="bullet"/>
      <w:lvlText w:val=""/>
      <w:lvlJc w:val="left"/>
      <w:pPr>
        <w:ind w:left="2160" w:hanging="360"/>
      </w:pPr>
      <w:rPr>
        <w:rFonts w:ascii="Wingdings" w:hAnsi="Wingdings" w:hint="default"/>
      </w:rPr>
    </w:lvl>
    <w:lvl w:ilvl="3" w:tplc="6A9C46DE">
      <w:start w:val="1"/>
      <w:numFmt w:val="bullet"/>
      <w:lvlText w:val=""/>
      <w:lvlJc w:val="left"/>
      <w:pPr>
        <w:ind w:left="2880" w:hanging="360"/>
      </w:pPr>
      <w:rPr>
        <w:rFonts w:ascii="Symbol" w:hAnsi="Symbol" w:hint="default"/>
      </w:rPr>
    </w:lvl>
    <w:lvl w:ilvl="4" w:tplc="01822F96">
      <w:start w:val="1"/>
      <w:numFmt w:val="bullet"/>
      <w:lvlText w:val="o"/>
      <w:lvlJc w:val="left"/>
      <w:pPr>
        <w:ind w:left="3600" w:hanging="360"/>
      </w:pPr>
      <w:rPr>
        <w:rFonts w:ascii="Courier New" w:hAnsi="Courier New" w:hint="default"/>
      </w:rPr>
    </w:lvl>
    <w:lvl w:ilvl="5" w:tplc="EE96A014">
      <w:start w:val="1"/>
      <w:numFmt w:val="bullet"/>
      <w:lvlText w:val=""/>
      <w:lvlJc w:val="left"/>
      <w:pPr>
        <w:ind w:left="4320" w:hanging="360"/>
      </w:pPr>
      <w:rPr>
        <w:rFonts w:ascii="Wingdings" w:hAnsi="Wingdings" w:hint="default"/>
      </w:rPr>
    </w:lvl>
    <w:lvl w:ilvl="6" w:tplc="9A3A448A">
      <w:start w:val="1"/>
      <w:numFmt w:val="bullet"/>
      <w:lvlText w:val=""/>
      <w:lvlJc w:val="left"/>
      <w:pPr>
        <w:ind w:left="5040" w:hanging="360"/>
      </w:pPr>
      <w:rPr>
        <w:rFonts w:ascii="Symbol" w:hAnsi="Symbol" w:hint="default"/>
      </w:rPr>
    </w:lvl>
    <w:lvl w:ilvl="7" w:tplc="C07E3620">
      <w:start w:val="1"/>
      <w:numFmt w:val="bullet"/>
      <w:lvlText w:val="o"/>
      <w:lvlJc w:val="left"/>
      <w:pPr>
        <w:ind w:left="5760" w:hanging="360"/>
      </w:pPr>
      <w:rPr>
        <w:rFonts w:ascii="Courier New" w:hAnsi="Courier New" w:hint="default"/>
      </w:rPr>
    </w:lvl>
    <w:lvl w:ilvl="8" w:tplc="C1625508">
      <w:start w:val="1"/>
      <w:numFmt w:val="bullet"/>
      <w:lvlText w:val=""/>
      <w:lvlJc w:val="left"/>
      <w:pPr>
        <w:ind w:left="6480" w:hanging="360"/>
      </w:pPr>
      <w:rPr>
        <w:rFonts w:ascii="Wingdings" w:hAnsi="Wingdings" w:hint="default"/>
      </w:rPr>
    </w:lvl>
  </w:abstractNum>
  <w:abstractNum w:abstractNumId="7" w15:restartNumberingAfterBreak="0">
    <w:nsid w:val="273973B7"/>
    <w:multiLevelType w:val="multilevel"/>
    <w:tmpl w:val="276C9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8E7E1F"/>
    <w:multiLevelType w:val="multilevel"/>
    <w:tmpl w:val="8EEA3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CCA137"/>
    <w:multiLevelType w:val="hybridMultilevel"/>
    <w:tmpl w:val="8FBC8AB8"/>
    <w:lvl w:ilvl="0" w:tplc="4C061904">
      <w:start w:val="1"/>
      <w:numFmt w:val="bullet"/>
      <w:lvlText w:val=""/>
      <w:lvlJc w:val="left"/>
      <w:pPr>
        <w:ind w:left="720" w:hanging="360"/>
      </w:pPr>
      <w:rPr>
        <w:rFonts w:ascii="Symbol" w:hAnsi="Symbol" w:hint="default"/>
      </w:rPr>
    </w:lvl>
    <w:lvl w:ilvl="1" w:tplc="121E7D6E">
      <w:start w:val="1"/>
      <w:numFmt w:val="bullet"/>
      <w:lvlText w:val="o"/>
      <w:lvlJc w:val="left"/>
      <w:pPr>
        <w:ind w:left="1440" w:hanging="360"/>
      </w:pPr>
      <w:rPr>
        <w:rFonts w:ascii="Courier New" w:hAnsi="Courier New" w:hint="default"/>
      </w:rPr>
    </w:lvl>
    <w:lvl w:ilvl="2" w:tplc="80FE1DEE">
      <w:start w:val="1"/>
      <w:numFmt w:val="bullet"/>
      <w:lvlText w:val=""/>
      <w:lvlJc w:val="left"/>
      <w:pPr>
        <w:ind w:left="2160" w:hanging="360"/>
      </w:pPr>
      <w:rPr>
        <w:rFonts w:ascii="Wingdings" w:hAnsi="Wingdings" w:hint="default"/>
      </w:rPr>
    </w:lvl>
    <w:lvl w:ilvl="3" w:tplc="8CA61FFA">
      <w:start w:val="1"/>
      <w:numFmt w:val="bullet"/>
      <w:lvlText w:val=""/>
      <w:lvlJc w:val="left"/>
      <w:pPr>
        <w:ind w:left="2880" w:hanging="360"/>
      </w:pPr>
      <w:rPr>
        <w:rFonts w:ascii="Symbol" w:hAnsi="Symbol" w:hint="default"/>
      </w:rPr>
    </w:lvl>
    <w:lvl w:ilvl="4" w:tplc="2AD207F6">
      <w:start w:val="1"/>
      <w:numFmt w:val="bullet"/>
      <w:lvlText w:val="o"/>
      <w:lvlJc w:val="left"/>
      <w:pPr>
        <w:ind w:left="3600" w:hanging="360"/>
      </w:pPr>
      <w:rPr>
        <w:rFonts w:ascii="Courier New" w:hAnsi="Courier New" w:hint="default"/>
      </w:rPr>
    </w:lvl>
    <w:lvl w:ilvl="5" w:tplc="AC3054CC">
      <w:start w:val="1"/>
      <w:numFmt w:val="bullet"/>
      <w:lvlText w:val=""/>
      <w:lvlJc w:val="left"/>
      <w:pPr>
        <w:ind w:left="4320" w:hanging="360"/>
      </w:pPr>
      <w:rPr>
        <w:rFonts w:ascii="Wingdings" w:hAnsi="Wingdings" w:hint="default"/>
      </w:rPr>
    </w:lvl>
    <w:lvl w:ilvl="6" w:tplc="66786770">
      <w:start w:val="1"/>
      <w:numFmt w:val="bullet"/>
      <w:lvlText w:val=""/>
      <w:lvlJc w:val="left"/>
      <w:pPr>
        <w:ind w:left="5040" w:hanging="360"/>
      </w:pPr>
      <w:rPr>
        <w:rFonts w:ascii="Symbol" w:hAnsi="Symbol" w:hint="default"/>
      </w:rPr>
    </w:lvl>
    <w:lvl w:ilvl="7" w:tplc="91F49F8E">
      <w:start w:val="1"/>
      <w:numFmt w:val="bullet"/>
      <w:lvlText w:val="o"/>
      <w:lvlJc w:val="left"/>
      <w:pPr>
        <w:ind w:left="5760" w:hanging="360"/>
      </w:pPr>
      <w:rPr>
        <w:rFonts w:ascii="Courier New" w:hAnsi="Courier New" w:hint="default"/>
      </w:rPr>
    </w:lvl>
    <w:lvl w:ilvl="8" w:tplc="8684183E">
      <w:start w:val="1"/>
      <w:numFmt w:val="bullet"/>
      <w:lvlText w:val=""/>
      <w:lvlJc w:val="left"/>
      <w:pPr>
        <w:ind w:left="6480" w:hanging="360"/>
      </w:pPr>
      <w:rPr>
        <w:rFonts w:ascii="Wingdings" w:hAnsi="Wingdings" w:hint="default"/>
      </w:rPr>
    </w:lvl>
  </w:abstractNum>
  <w:abstractNum w:abstractNumId="10" w15:restartNumberingAfterBreak="0">
    <w:nsid w:val="3100FA6E"/>
    <w:multiLevelType w:val="hybridMultilevel"/>
    <w:tmpl w:val="4D621A84"/>
    <w:lvl w:ilvl="0" w:tplc="8BC475AC">
      <w:start w:val="1"/>
      <w:numFmt w:val="bullet"/>
      <w:lvlText w:val=""/>
      <w:lvlJc w:val="left"/>
      <w:pPr>
        <w:ind w:left="720" w:hanging="360"/>
      </w:pPr>
      <w:rPr>
        <w:rFonts w:ascii="Symbol" w:hAnsi="Symbol" w:hint="default"/>
      </w:rPr>
    </w:lvl>
    <w:lvl w:ilvl="1" w:tplc="EC366D08">
      <w:start w:val="1"/>
      <w:numFmt w:val="bullet"/>
      <w:lvlText w:val="o"/>
      <w:lvlJc w:val="left"/>
      <w:pPr>
        <w:ind w:left="1440" w:hanging="360"/>
      </w:pPr>
      <w:rPr>
        <w:rFonts w:ascii="Courier New" w:hAnsi="Courier New" w:hint="default"/>
      </w:rPr>
    </w:lvl>
    <w:lvl w:ilvl="2" w:tplc="5B007F4E">
      <w:start w:val="1"/>
      <w:numFmt w:val="bullet"/>
      <w:lvlText w:val=""/>
      <w:lvlJc w:val="left"/>
      <w:pPr>
        <w:ind w:left="2160" w:hanging="360"/>
      </w:pPr>
      <w:rPr>
        <w:rFonts w:ascii="Wingdings" w:hAnsi="Wingdings" w:hint="default"/>
      </w:rPr>
    </w:lvl>
    <w:lvl w:ilvl="3" w:tplc="55749510">
      <w:start w:val="1"/>
      <w:numFmt w:val="bullet"/>
      <w:lvlText w:val=""/>
      <w:lvlJc w:val="left"/>
      <w:pPr>
        <w:ind w:left="2880" w:hanging="360"/>
      </w:pPr>
      <w:rPr>
        <w:rFonts w:ascii="Symbol" w:hAnsi="Symbol" w:hint="default"/>
      </w:rPr>
    </w:lvl>
    <w:lvl w:ilvl="4" w:tplc="20D63250">
      <w:start w:val="1"/>
      <w:numFmt w:val="bullet"/>
      <w:lvlText w:val="o"/>
      <w:lvlJc w:val="left"/>
      <w:pPr>
        <w:ind w:left="3600" w:hanging="360"/>
      </w:pPr>
      <w:rPr>
        <w:rFonts w:ascii="Courier New" w:hAnsi="Courier New" w:hint="default"/>
      </w:rPr>
    </w:lvl>
    <w:lvl w:ilvl="5" w:tplc="8042FAD0">
      <w:start w:val="1"/>
      <w:numFmt w:val="bullet"/>
      <w:lvlText w:val=""/>
      <w:lvlJc w:val="left"/>
      <w:pPr>
        <w:ind w:left="4320" w:hanging="360"/>
      </w:pPr>
      <w:rPr>
        <w:rFonts w:ascii="Wingdings" w:hAnsi="Wingdings" w:hint="default"/>
      </w:rPr>
    </w:lvl>
    <w:lvl w:ilvl="6" w:tplc="8196D74E">
      <w:start w:val="1"/>
      <w:numFmt w:val="bullet"/>
      <w:lvlText w:val=""/>
      <w:lvlJc w:val="left"/>
      <w:pPr>
        <w:ind w:left="5040" w:hanging="360"/>
      </w:pPr>
      <w:rPr>
        <w:rFonts w:ascii="Symbol" w:hAnsi="Symbol" w:hint="default"/>
      </w:rPr>
    </w:lvl>
    <w:lvl w:ilvl="7" w:tplc="6B2004C0">
      <w:start w:val="1"/>
      <w:numFmt w:val="bullet"/>
      <w:lvlText w:val="o"/>
      <w:lvlJc w:val="left"/>
      <w:pPr>
        <w:ind w:left="5760" w:hanging="360"/>
      </w:pPr>
      <w:rPr>
        <w:rFonts w:ascii="Courier New" w:hAnsi="Courier New" w:hint="default"/>
      </w:rPr>
    </w:lvl>
    <w:lvl w:ilvl="8" w:tplc="7C6252DC">
      <w:start w:val="1"/>
      <w:numFmt w:val="bullet"/>
      <w:lvlText w:val=""/>
      <w:lvlJc w:val="left"/>
      <w:pPr>
        <w:ind w:left="6480" w:hanging="360"/>
      </w:pPr>
      <w:rPr>
        <w:rFonts w:ascii="Wingdings" w:hAnsi="Wingdings" w:hint="default"/>
      </w:rPr>
    </w:lvl>
  </w:abstractNum>
  <w:abstractNum w:abstractNumId="11" w15:restartNumberingAfterBreak="0">
    <w:nsid w:val="31F42069"/>
    <w:multiLevelType w:val="multilevel"/>
    <w:tmpl w:val="C106AB4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4F5C67"/>
    <w:multiLevelType w:val="hybridMultilevel"/>
    <w:tmpl w:val="70469E60"/>
    <w:lvl w:ilvl="0" w:tplc="38CC3C3E">
      <w:start w:val="1"/>
      <w:numFmt w:val="bullet"/>
      <w:lvlText w:val=""/>
      <w:lvlJc w:val="left"/>
      <w:pPr>
        <w:ind w:left="720" w:hanging="360"/>
      </w:pPr>
      <w:rPr>
        <w:rFonts w:ascii="Symbol" w:hAnsi="Symbol" w:hint="default"/>
      </w:rPr>
    </w:lvl>
    <w:lvl w:ilvl="1" w:tplc="876010EA">
      <w:start w:val="1"/>
      <w:numFmt w:val="bullet"/>
      <w:lvlText w:val="o"/>
      <w:lvlJc w:val="left"/>
      <w:pPr>
        <w:ind w:left="1440" w:hanging="360"/>
      </w:pPr>
      <w:rPr>
        <w:rFonts w:ascii="Courier New" w:hAnsi="Courier New" w:hint="default"/>
      </w:rPr>
    </w:lvl>
    <w:lvl w:ilvl="2" w:tplc="2E50144A">
      <w:start w:val="1"/>
      <w:numFmt w:val="bullet"/>
      <w:lvlText w:val=""/>
      <w:lvlJc w:val="left"/>
      <w:pPr>
        <w:ind w:left="2160" w:hanging="360"/>
      </w:pPr>
      <w:rPr>
        <w:rFonts w:ascii="Wingdings" w:hAnsi="Wingdings" w:hint="default"/>
      </w:rPr>
    </w:lvl>
    <w:lvl w:ilvl="3" w:tplc="CF3E1114">
      <w:start w:val="1"/>
      <w:numFmt w:val="bullet"/>
      <w:lvlText w:val=""/>
      <w:lvlJc w:val="left"/>
      <w:pPr>
        <w:ind w:left="2880" w:hanging="360"/>
      </w:pPr>
      <w:rPr>
        <w:rFonts w:ascii="Symbol" w:hAnsi="Symbol" w:hint="default"/>
      </w:rPr>
    </w:lvl>
    <w:lvl w:ilvl="4" w:tplc="70168E04">
      <w:start w:val="1"/>
      <w:numFmt w:val="bullet"/>
      <w:lvlText w:val="o"/>
      <w:lvlJc w:val="left"/>
      <w:pPr>
        <w:ind w:left="3600" w:hanging="360"/>
      </w:pPr>
      <w:rPr>
        <w:rFonts w:ascii="Courier New" w:hAnsi="Courier New" w:hint="default"/>
      </w:rPr>
    </w:lvl>
    <w:lvl w:ilvl="5" w:tplc="9172708A">
      <w:start w:val="1"/>
      <w:numFmt w:val="bullet"/>
      <w:lvlText w:val=""/>
      <w:lvlJc w:val="left"/>
      <w:pPr>
        <w:ind w:left="4320" w:hanging="360"/>
      </w:pPr>
      <w:rPr>
        <w:rFonts w:ascii="Wingdings" w:hAnsi="Wingdings" w:hint="default"/>
      </w:rPr>
    </w:lvl>
    <w:lvl w:ilvl="6" w:tplc="D8FA8C84">
      <w:start w:val="1"/>
      <w:numFmt w:val="bullet"/>
      <w:lvlText w:val=""/>
      <w:lvlJc w:val="left"/>
      <w:pPr>
        <w:ind w:left="5040" w:hanging="360"/>
      </w:pPr>
      <w:rPr>
        <w:rFonts w:ascii="Symbol" w:hAnsi="Symbol" w:hint="default"/>
      </w:rPr>
    </w:lvl>
    <w:lvl w:ilvl="7" w:tplc="09FA0BCA">
      <w:start w:val="1"/>
      <w:numFmt w:val="bullet"/>
      <w:lvlText w:val="o"/>
      <w:lvlJc w:val="left"/>
      <w:pPr>
        <w:ind w:left="5760" w:hanging="360"/>
      </w:pPr>
      <w:rPr>
        <w:rFonts w:ascii="Courier New" w:hAnsi="Courier New" w:hint="default"/>
      </w:rPr>
    </w:lvl>
    <w:lvl w:ilvl="8" w:tplc="B5FC1140">
      <w:start w:val="1"/>
      <w:numFmt w:val="bullet"/>
      <w:lvlText w:val=""/>
      <w:lvlJc w:val="left"/>
      <w:pPr>
        <w:ind w:left="6480" w:hanging="360"/>
      </w:pPr>
      <w:rPr>
        <w:rFonts w:ascii="Wingdings" w:hAnsi="Wingdings" w:hint="default"/>
      </w:rPr>
    </w:lvl>
  </w:abstractNum>
  <w:abstractNum w:abstractNumId="13" w15:restartNumberingAfterBreak="0">
    <w:nsid w:val="374C2FAE"/>
    <w:multiLevelType w:val="multilevel"/>
    <w:tmpl w:val="DDBE6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855A9C"/>
    <w:multiLevelType w:val="hybridMultilevel"/>
    <w:tmpl w:val="8E96A458"/>
    <w:lvl w:ilvl="0" w:tplc="54162454">
      <w:start w:val="1"/>
      <w:numFmt w:val="bullet"/>
      <w:lvlText w:val=""/>
      <w:lvlJc w:val="left"/>
      <w:pPr>
        <w:ind w:left="720" w:hanging="360"/>
      </w:pPr>
      <w:rPr>
        <w:rFonts w:ascii="Symbol" w:hAnsi="Symbol" w:hint="default"/>
      </w:rPr>
    </w:lvl>
    <w:lvl w:ilvl="1" w:tplc="FE8037A8">
      <w:start w:val="1"/>
      <w:numFmt w:val="bullet"/>
      <w:lvlText w:val="o"/>
      <w:lvlJc w:val="left"/>
      <w:pPr>
        <w:ind w:left="1440" w:hanging="360"/>
      </w:pPr>
      <w:rPr>
        <w:rFonts w:ascii="Courier New" w:hAnsi="Courier New" w:hint="default"/>
      </w:rPr>
    </w:lvl>
    <w:lvl w:ilvl="2" w:tplc="8EAA8CE4">
      <w:start w:val="1"/>
      <w:numFmt w:val="bullet"/>
      <w:lvlText w:val=""/>
      <w:lvlJc w:val="left"/>
      <w:pPr>
        <w:ind w:left="2160" w:hanging="360"/>
      </w:pPr>
      <w:rPr>
        <w:rFonts w:ascii="Wingdings" w:hAnsi="Wingdings" w:hint="default"/>
      </w:rPr>
    </w:lvl>
    <w:lvl w:ilvl="3" w:tplc="8098B444">
      <w:start w:val="1"/>
      <w:numFmt w:val="bullet"/>
      <w:lvlText w:val=""/>
      <w:lvlJc w:val="left"/>
      <w:pPr>
        <w:ind w:left="2880" w:hanging="360"/>
      </w:pPr>
      <w:rPr>
        <w:rFonts w:ascii="Symbol" w:hAnsi="Symbol" w:hint="default"/>
      </w:rPr>
    </w:lvl>
    <w:lvl w:ilvl="4" w:tplc="19ECF812">
      <w:start w:val="1"/>
      <w:numFmt w:val="bullet"/>
      <w:lvlText w:val="o"/>
      <w:lvlJc w:val="left"/>
      <w:pPr>
        <w:ind w:left="3600" w:hanging="360"/>
      </w:pPr>
      <w:rPr>
        <w:rFonts w:ascii="Courier New" w:hAnsi="Courier New" w:hint="default"/>
      </w:rPr>
    </w:lvl>
    <w:lvl w:ilvl="5" w:tplc="9460B2E4">
      <w:start w:val="1"/>
      <w:numFmt w:val="bullet"/>
      <w:lvlText w:val=""/>
      <w:lvlJc w:val="left"/>
      <w:pPr>
        <w:ind w:left="4320" w:hanging="360"/>
      </w:pPr>
      <w:rPr>
        <w:rFonts w:ascii="Wingdings" w:hAnsi="Wingdings" w:hint="default"/>
      </w:rPr>
    </w:lvl>
    <w:lvl w:ilvl="6" w:tplc="600283B2">
      <w:start w:val="1"/>
      <w:numFmt w:val="bullet"/>
      <w:lvlText w:val=""/>
      <w:lvlJc w:val="left"/>
      <w:pPr>
        <w:ind w:left="5040" w:hanging="360"/>
      </w:pPr>
      <w:rPr>
        <w:rFonts w:ascii="Symbol" w:hAnsi="Symbol" w:hint="default"/>
      </w:rPr>
    </w:lvl>
    <w:lvl w:ilvl="7" w:tplc="BF88499C">
      <w:start w:val="1"/>
      <w:numFmt w:val="bullet"/>
      <w:lvlText w:val="o"/>
      <w:lvlJc w:val="left"/>
      <w:pPr>
        <w:ind w:left="5760" w:hanging="360"/>
      </w:pPr>
      <w:rPr>
        <w:rFonts w:ascii="Courier New" w:hAnsi="Courier New" w:hint="default"/>
      </w:rPr>
    </w:lvl>
    <w:lvl w:ilvl="8" w:tplc="4784101C">
      <w:start w:val="1"/>
      <w:numFmt w:val="bullet"/>
      <w:lvlText w:val=""/>
      <w:lvlJc w:val="left"/>
      <w:pPr>
        <w:ind w:left="6480" w:hanging="360"/>
      </w:pPr>
      <w:rPr>
        <w:rFonts w:ascii="Wingdings" w:hAnsi="Wingdings" w:hint="default"/>
      </w:rPr>
    </w:lvl>
  </w:abstractNum>
  <w:abstractNum w:abstractNumId="15" w15:restartNumberingAfterBreak="0">
    <w:nsid w:val="3B3519E7"/>
    <w:multiLevelType w:val="multilevel"/>
    <w:tmpl w:val="CE80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776B300"/>
    <w:multiLevelType w:val="hybridMultilevel"/>
    <w:tmpl w:val="E9D082BE"/>
    <w:lvl w:ilvl="0" w:tplc="57B89CE4">
      <w:start w:val="1"/>
      <w:numFmt w:val="bullet"/>
      <w:lvlText w:val=""/>
      <w:lvlJc w:val="left"/>
      <w:pPr>
        <w:ind w:left="720" w:hanging="360"/>
      </w:pPr>
      <w:rPr>
        <w:rFonts w:ascii="Symbol" w:hAnsi="Symbol" w:hint="default"/>
      </w:rPr>
    </w:lvl>
    <w:lvl w:ilvl="1" w:tplc="648CAA50">
      <w:start w:val="1"/>
      <w:numFmt w:val="bullet"/>
      <w:lvlText w:val="o"/>
      <w:lvlJc w:val="left"/>
      <w:pPr>
        <w:ind w:left="1440" w:hanging="360"/>
      </w:pPr>
      <w:rPr>
        <w:rFonts w:ascii="Courier New" w:hAnsi="Courier New" w:hint="default"/>
      </w:rPr>
    </w:lvl>
    <w:lvl w:ilvl="2" w:tplc="67185BAC">
      <w:start w:val="1"/>
      <w:numFmt w:val="bullet"/>
      <w:lvlText w:val=""/>
      <w:lvlJc w:val="left"/>
      <w:pPr>
        <w:ind w:left="2160" w:hanging="360"/>
      </w:pPr>
      <w:rPr>
        <w:rFonts w:ascii="Wingdings" w:hAnsi="Wingdings" w:hint="default"/>
      </w:rPr>
    </w:lvl>
    <w:lvl w:ilvl="3" w:tplc="64B28322">
      <w:start w:val="1"/>
      <w:numFmt w:val="bullet"/>
      <w:lvlText w:val=""/>
      <w:lvlJc w:val="left"/>
      <w:pPr>
        <w:ind w:left="2880" w:hanging="360"/>
      </w:pPr>
      <w:rPr>
        <w:rFonts w:ascii="Symbol" w:hAnsi="Symbol" w:hint="default"/>
      </w:rPr>
    </w:lvl>
    <w:lvl w:ilvl="4" w:tplc="541ABDCE">
      <w:start w:val="1"/>
      <w:numFmt w:val="bullet"/>
      <w:lvlText w:val="o"/>
      <w:lvlJc w:val="left"/>
      <w:pPr>
        <w:ind w:left="3600" w:hanging="360"/>
      </w:pPr>
      <w:rPr>
        <w:rFonts w:ascii="Courier New" w:hAnsi="Courier New" w:hint="default"/>
      </w:rPr>
    </w:lvl>
    <w:lvl w:ilvl="5" w:tplc="3D52D656">
      <w:start w:val="1"/>
      <w:numFmt w:val="bullet"/>
      <w:lvlText w:val=""/>
      <w:lvlJc w:val="left"/>
      <w:pPr>
        <w:ind w:left="4320" w:hanging="360"/>
      </w:pPr>
      <w:rPr>
        <w:rFonts w:ascii="Wingdings" w:hAnsi="Wingdings" w:hint="default"/>
      </w:rPr>
    </w:lvl>
    <w:lvl w:ilvl="6" w:tplc="230E133A">
      <w:start w:val="1"/>
      <w:numFmt w:val="bullet"/>
      <w:lvlText w:val=""/>
      <w:lvlJc w:val="left"/>
      <w:pPr>
        <w:ind w:left="5040" w:hanging="360"/>
      </w:pPr>
      <w:rPr>
        <w:rFonts w:ascii="Symbol" w:hAnsi="Symbol" w:hint="default"/>
      </w:rPr>
    </w:lvl>
    <w:lvl w:ilvl="7" w:tplc="DD720DF6">
      <w:start w:val="1"/>
      <w:numFmt w:val="bullet"/>
      <w:lvlText w:val="o"/>
      <w:lvlJc w:val="left"/>
      <w:pPr>
        <w:ind w:left="5760" w:hanging="360"/>
      </w:pPr>
      <w:rPr>
        <w:rFonts w:ascii="Courier New" w:hAnsi="Courier New" w:hint="default"/>
      </w:rPr>
    </w:lvl>
    <w:lvl w:ilvl="8" w:tplc="DAA8041E">
      <w:start w:val="1"/>
      <w:numFmt w:val="bullet"/>
      <w:lvlText w:val=""/>
      <w:lvlJc w:val="left"/>
      <w:pPr>
        <w:ind w:left="6480" w:hanging="360"/>
      </w:pPr>
      <w:rPr>
        <w:rFonts w:ascii="Wingdings" w:hAnsi="Wingdings" w:hint="default"/>
      </w:rPr>
    </w:lvl>
  </w:abstractNum>
  <w:abstractNum w:abstractNumId="17" w15:restartNumberingAfterBreak="0">
    <w:nsid w:val="48ECABA2"/>
    <w:multiLevelType w:val="hybridMultilevel"/>
    <w:tmpl w:val="1730E4E0"/>
    <w:lvl w:ilvl="0" w:tplc="1CD449EA">
      <w:start w:val="1"/>
      <w:numFmt w:val="bullet"/>
      <w:lvlText w:val=""/>
      <w:lvlJc w:val="left"/>
      <w:pPr>
        <w:ind w:left="720" w:hanging="360"/>
      </w:pPr>
      <w:rPr>
        <w:rFonts w:ascii="Symbol" w:hAnsi="Symbol" w:hint="default"/>
      </w:rPr>
    </w:lvl>
    <w:lvl w:ilvl="1" w:tplc="FE0E276A">
      <w:start w:val="1"/>
      <w:numFmt w:val="bullet"/>
      <w:lvlText w:val="o"/>
      <w:lvlJc w:val="left"/>
      <w:pPr>
        <w:ind w:left="1440" w:hanging="360"/>
      </w:pPr>
      <w:rPr>
        <w:rFonts w:ascii="Courier New" w:hAnsi="Courier New" w:hint="default"/>
      </w:rPr>
    </w:lvl>
    <w:lvl w:ilvl="2" w:tplc="76447FD0">
      <w:start w:val="1"/>
      <w:numFmt w:val="bullet"/>
      <w:lvlText w:val=""/>
      <w:lvlJc w:val="left"/>
      <w:pPr>
        <w:ind w:left="2160" w:hanging="360"/>
      </w:pPr>
      <w:rPr>
        <w:rFonts w:ascii="Wingdings" w:hAnsi="Wingdings" w:hint="default"/>
      </w:rPr>
    </w:lvl>
    <w:lvl w:ilvl="3" w:tplc="DF52D00C">
      <w:start w:val="1"/>
      <w:numFmt w:val="bullet"/>
      <w:lvlText w:val=""/>
      <w:lvlJc w:val="left"/>
      <w:pPr>
        <w:ind w:left="2880" w:hanging="360"/>
      </w:pPr>
      <w:rPr>
        <w:rFonts w:ascii="Symbol" w:hAnsi="Symbol" w:hint="default"/>
      </w:rPr>
    </w:lvl>
    <w:lvl w:ilvl="4" w:tplc="FFF6440A">
      <w:start w:val="1"/>
      <w:numFmt w:val="bullet"/>
      <w:lvlText w:val="o"/>
      <w:lvlJc w:val="left"/>
      <w:pPr>
        <w:ind w:left="3600" w:hanging="360"/>
      </w:pPr>
      <w:rPr>
        <w:rFonts w:ascii="Courier New" w:hAnsi="Courier New" w:hint="default"/>
      </w:rPr>
    </w:lvl>
    <w:lvl w:ilvl="5" w:tplc="86B68FE6">
      <w:start w:val="1"/>
      <w:numFmt w:val="bullet"/>
      <w:lvlText w:val=""/>
      <w:lvlJc w:val="left"/>
      <w:pPr>
        <w:ind w:left="4320" w:hanging="360"/>
      </w:pPr>
      <w:rPr>
        <w:rFonts w:ascii="Wingdings" w:hAnsi="Wingdings" w:hint="default"/>
      </w:rPr>
    </w:lvl>
    <w:lvl w:ilvl="6" w:tplc="CF5C9AB6">
      <w:start w:val="1"/>
      <w:numFmt w:val="bullet"/>
      <w:lvlText w:val=""/>
      <w:lvlJc w:val="left"/>
      <w:pPr>
        <w:ind w:left="5040" w:hanging="360"/>
      </w:pPr>
      <w:rPr>
        <w:rFonts w:ascii="Symbol" w:hAnsi="Symbol" w:hint="default"/>
      </w:rPr>
    </w:lvl>
    <w:lvl w:ilvl="7" w:tplc="BC64E66E">
      <w:start w:val="1"/>
      <w:numFmt w:val="bullet"/>
      <w:lvlText w:val="o"/>
      <w:lvlJc w:val="left"/>
      <w:pPr>
        <w:ind w:left="5760" w:hanging="360"/>
      </w:pPr>
      <w:rPr>
        <w:rFonts w:ascii="Courier New" w:hAnsi="Courier New" w:hint="default"/>
      </w:rPr>
    </w:lvl>
    <w:lvl w:ilvl="8" w:tplc="B062101E">
      <w:start w:val="1"/>
      <w:numFmt w:val="bullet"/>
      <w:lvlText w:val=""/>
      <w:lvlJc w:val="left"/>
      <w:pPr>
        <w:ind w:left="6480" w:hanging="360"/>
      </w:pPr>
      <w:rPr>
        <w:rFonts w:ascii="Wingdings" w:hAnsi="Wingdings" w:hint="default"/>
      </w:rPr>
    </w:lvl>
  </w:abstractNum>
  <w:abstractNum w:abstractNumId="18" w15:restartNumberingAfterBreak="0">
    <w:nsid w:val="49895D6B"/>
    <w:multiLevelType w:val="multilevel"/>
    <w:tmpl w:val="3A645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BB5E324"/>
    <w:multiLevelType w:val="hybridMultilevel"/>
    <w:tmpl w:val="6DBAEF28"/>
    <w:lvl w:ilvl="0" w:tplc="6360B13E">
      <w:start w:val="1"/>
      <w:numFmt w:val="bullet"/>
      <w:lvlText w:val=""/>
      <w:lvlJc w:val="left"/>
      <w:pPr>
        <w:ind w:left="720" w:hanging="360"/>
      </w:pPr>
      <w:rPr>
        <w:rFonts w:ascii="Symbol" w:hAnsi="Symbol" w:hint="default"/>
      </w:rPr>
    </w:lvl>
    <w:lvl w:ilvl="1" w:tplc="3738DE46">
      <w:start w:val="1"/>
      <w:numFmt w:val="bullet"/>
      <w:lvlText w:val="o"/>
      <w:lvlJc w:val="left"/>
      <w:pPr>
        <w:ind w:left="1440" w:hanging="360"/>
      </w:pPr>
      <w:rPr>
        <w:rFonts w:ascii="Courier New" w:hAnsi="Courier New" w:hint="default"/>
      </w:rPr>
    </w:lvl>
    <w:lvl w:ilvl="2" w:tplc="A9D6EC5C">
      <w:start w:val="1"/>
      <w:numFmt w:val="bullet"/>
      <w:lvlText w:val=""/>
      <w:lvlJc w:val="left"/>
      <w:pPr>
        <w:ind w:left="2160" w:hanging="360"/>
      </w:pPr>
      <w:rPr>
        <w:rFonts w:ascii="Wingdings" w:hAnsi="Wingdings" w:hint="default"/>
      </w:rPr>
    </w:lvl>
    <w:lvl w:ilvl="3" w:tplc="0C50D84E">
      <w:start w:val="1"/>
      <w:numFmt w:val="bullet"/>
      <w:lvlText w:val=""/>
      <w:lvlJc w:val="left"/>
      <w:pPr>
        <w:ind w:left="2880" w:hanging="360"/>
      </w:pPr>
      <w:rPr>
        <w:rFonts w:ascii="Symbol" w:hAnsi="Symbol" w:hint="default"/>
      </w:rPr>
    </w:lvl>
    <w:lvl w:ilvl="4" w:tplc="D74C0B16">
      <w:start w:val="1"/>
      <w:numFmt w:val="bullet"/>
      <w:lvlText w:val="o"/>
      <w:lvlJc w:val="left"/>
      <w:pPr>
        <w:ind w:left="3600" w:hanging="360"/>
      </w:pPr>
      <w:rPr>
        <w:rFonts w:ascii="Courier New" w:hAnsi="Courier New" w:hint="default"/>
      </w:rPr>
    </w:lvl>
    <w:lvl w:ilvl="5" w:tplc="8C6EEE40">
      <w:start w:val="1"/>
      <w:numFmt w:val="bullet"/>
      <w:lvlText w:val=""/>
      <w:lvlJc w:val="left"/>
      <w:pPr>
        <w:ind w:left="4320" w:hanging="360"/>
      </w:pPr>
      <w:rPr>
        <w:rFonts w:ascii="Wingdings" w:hAnsi="Wingdings" w:hint="default"/>
      </w:rPr>
    </w:lvl>
    <w:lvl w:ilvl="6" w:tplc="925A0A00">
      <w:start w:val="1"/>
      <w:numFmt w:val="bullet"/>
      <w:lvlText w:val=""/>
      <w:lvlJc w:val="left"/>
      <w:pPr>
        <w:ind w:left="5040" w:hanging="360"/>
      </w:pPr>
      <w:rPr>
        <w:rFonts w:ascii="Symbol" w:hAnsi="Symbol" w:hint="default"/>
      </w:rPr>
    </w:lvl>
    <w:lvl w:ilvl="7" w:tplc="F3DA7164">
      <w:start w:val="1"/>
      <w:numFmt w:val="bullet"/>
      <w:lvlText w:val="o"/>
      <w:lvlJc w:val="left"/>
      <w:pPr>
        <w:ind w:left="5760" w:hanging="360"/>
      </w:pPr>
      <w:rPr>
        <w:rFonts w:ascii="Courier New" w:hAnsi="Courier New" w:hint="default"/>
      </w:rPr>
    </w:lvl>
    <w:lvl w:ilvl="8" w:tplc="947025A6">
      <w:start w:val="1"/>
      <w:numFmt w:val="bullet"/>
      <w:lvlText w:val=""/>
      <w:lvlJc w:val="left"/>
      <w:pPr>
        <w:ind w:left="6480" w:hanging="360"/>
      </w:pPr>
      <w:rPr>
        <w:rFonts w:ascii="Wingdings" w:hAnsi="Wingdings" w:hint="default"/>
      </w:rPr>
    </w:lvl>
  </w:abstractNum>
  <w:abstractNum w:abstractNumId="20" w15:restartNumberingAfterBreak="0">
    <w:nsid w:val="4D406452"/>
    <w:multiLevelType w:val="multilevel"/>
    <w:tmpl w:val="F5E27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944CE6"/>
    <w:multiLevelType w:val="multilevel"/>
    <w:tmpl w:val="A8147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4D65D9"/>
    <w:multiLevelType w:val="multilevel"/>
    <w:tmpl w:val="ED684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AEDF52"/>
    <w:multiLevelType w:val="hybridMultilevel"/>
    <w:tmpl w:val="65943F14"/>
    <w:lvl w:ilvl="0" w:tplc="3CF26B66">
      <w:start w:val="1"/>
      <w:numFmt w:val="bullet"/>
      <w:lvlText w:val="●"/>
      <w:lvlJc w:val="left"/>
      <w:pPr>
        <w:ind w:left="720" w:hanging="360"/>
      </w:pPr>
      <w:rPr>
        <w:rFonts w:ascii="Noto Sans Symbols" w:hAnsi="Noto Sans Symbols" w:hint="default"/>
      </w:rPr>
    </w:lvl>
    <w:lvl w:ilvl="1" w:tplc="875661A0">
      <w:start w:val="1"/>
      <w:numFmt w:val="bullet"/>
      <w:lvlText w:val="o"/>
      <w:lvlJc w:val="left"/>
      <w:pPr>
        <w:ind w:left="1440" w:hanging="360"/>
      </w:pPr>
      <w:rPr>
        <w:rFonts w:ascii="Courier New" w:hAnsi="Courier New" w:hint="default"/>
      </w:rPr>
    </w:lvl>
    <w:lvl w:ilvl="2" w:tplc="C484B3D8">
      <w:start w:val="1"/>
      <w:numFmt w:val="bullet"/>
      <w:lvlText w:val=""/>
      <w:lvlJc w:val="left"/>
      <w:pPr>
        <w:ind w:left="2160" w:hanging="360"/>
      </w:pPr>
      <w:rPr>
        <w:rFonts w:ascii="Wingdings" w:hAnsi="Wingdings" w:hint="default"/>
      </w:rPr>
    </w:lvl>
    <w:lvl w:ilvl="3" w:tplc="105E448A">
      <w:start w:val="1"/>
      <w:numFmt w:val="bullet"/>
      <w:lvlText w:val=""/>
      <w:lvlJc w:val="left"/>
      <w:pPr>
        <w:ind w:left="2880" w:hanging="360"/>
      </w:pPr>
      <w:rPr>
        <w:rFonts w:ascii="Symbol" w:hAnsi="Symbol" w:hint="default"/>
      </w:rPr>
    </w:lvl>
    <w:lvl w:ilvl="4" w:tplc="F466AFAC">
      <w:start w:val="1"/>
      <w:numFmt w:val="bullet"/>
      <w:lvlText w:val="o"/>
      <w:lvlJc w:val="left"/>
      <w:pPr>
        <w:ind w:left="3600" w:hanging="360"/>
      </w:pPr>
      <w:rPr>
        <w:rFonts w:ascii="Courier New" w:hAnsi="Courier New" w:hint="default"/>
      </w:rPr>
    </w:lvl>
    <w:lvl w:ilvl="5" w:tplc="C9E4DCD0">
      <w:start w:val="1"/>
      <w:numFmt w:val="bullet"/>
      <w:lvlText w:val=""/>
      <w:lvlJc w:val="left"/>
      <w:pPr>
        <w:ind w:left="4320" w:hanging="360"/>
      </w:pPr>
      <w:rPr>
        <w:rFonts w:ascii="Wingdings" w:hAnsi="Wingdings" w:hint="default"/>
      </w:rPr>
    </w:lvl>
    <w:lvl w:ilvl="6" w:tplc="B41C161E">
      <w:start w:val="1"/>
      <w:numFmt w:val="bullet"/>
      <w:lvlText w:val=""/>
      <w:lvlJc w:val="left"/>
      <w:pPr>
        <w:ind w:left="5040" w:hanging="360"/>
      </w:pPr>
      <w:rPr>
        <w:rFonts w:ascii="Symbol" w:hAnsi="Symbol" w:hint="default"/>
      </w:rPr>
    </w:lvl>
    <w:lvl w:ilvl="7" w:tplc="C44AC36E">
      <w:start w:val="1"/>
      <w:numFmt w:val="bullet"/>
      <w:lvlText w:val="o"/>
      <w:lvlJc w:val="left"/>
      <w:pPr>
        <w:ind w:left="5760" w:hanging="360"/>
      </w:pPr>
      <w:rPr>
        <w:rFonts w:ascii="Courier New" w:hAnsi="Courier New" w:hint="default"/>
      </w:rPr>
    </w:lvl>
    <w:lvl w:ilvl="8" w:tplc="CB74A630">
      <w:start w:val="1"/>
      <w:numFmt w:val="bullet"/>
      <w:lvlText w:val=""/>
      <w:lvlJc w:val="left"/>
      <w:pPr>
        <w:ind w:left="6480" w:hanging="360"/>
      </w:pPr>
      <w:rPr>
        <w:rFonts w:ascii="Wingdings" w:hAnsi="Wingdings" w:hint="default"/>
      </w:rPr>
    </w:lvl>
  </w:abstractNum>
  <w:abstractNum w:abstractNumId="24" w15:restartNumberingAfterBreak="0">
    <w:nsid w:val="550E9173"/>
    <w:multiLevelType w:val="hybridMultilevel"/>
    <w:tmpl w:val="44D61902"/>
    <w:lvl w:ilvl="0" w:tplc="E4BE08C4">
      <w:start w:val="1"/>
      <w:numFmt w:val="bullet"/>
      <w:lvlText w:val=""/>
      <w:lvlJc w:val="left"/>
      <w:pPr>
        <w:ind w:left="720" w:hanging="360"/>
      </w:pPr>
      <w:rPr>
        <w:rFonts w:ascii="Symbol" w:hAnsi="Symbol" w:hint="default"/>
      </w:rPr>
    </w:lvl>
    <w:lvl w:ilvl="1" w:tplc="BB425CF8">
      <w:start w:val="1"/>
      <w:numFmt w:val="bullet"/>
      <w:lvlText w:val="o"/>
      <w:lvlJc w:val="left"/>
      <w:pPr>
        <w:ind w:left="1440" w:hanging="360"/>
      </w:pPr>
      <w:rPr>
        <w:rFonts w:ascii="Courier New" w:hAnsi="Courier New" w:hint="default"/>
      </w:rPr>
    </w:lvl>
    <w:lvl w:ilvl="2" w:tplc="0C16F616">
      <w:start w:val="1"/>
      <w:numFmt w:val="bullet"/>
      <w:lvlText w:val=""/>
      <w:lvlJc w:val="left"/>
      <w:pPr>
        <w:ind w:left="2160" w:hanging="360"/>
      </w:pPr>
      <w:rPr>
        <w:rFonts w:ascii="Wingdings" w:hAnsi="Wingdings" w:hint="default"/>
      </w:rPr>
    </w:lvl>
    <w:lvl w:ilvl="3" w:tplc="709436D8">
      <w:start w:val="1"/>
      <w:numFmt w:val="bullet"/>
      <w:lvlText w:val=""/>
      <w:lvlJc w:val="left"/>
      <w:pPr>
        <w:ind w:left="2880" w:hanging="360"/>
      </w:pPr>
      <w:rPr>
        <w:rFonts w:ascii="Symbol" w:hAnsi="Symbol" w:hint="default"/>
      </w:rPr>
    </w:lvl>
    <w:lvl w:ilvl="4" w:tplc="80BC2192">
      <w:start w:val="1"/>
      <w:numFmt w:val="bullet"/>
      <w:lvlText w:val="o"/>
      <w:lvlJc w:val="left"/>
      <w:pPr>
        <w:ind w:left="3600" w:hanging="360"/>
      </w:pPr>
      <w:rPr>
        <w:rFonts w:ascii="Courier New" w:hAnsi="Courier New" w:hint="default"/>
      </w:rPr>
    </w:lvl>
    <w:lvl w:ilvl="5" w:tplc="393E52C8">
      <w:start w:val="1"/>
      <w:numFmt w:val="bullet"/>
      <w:lvlText w:val=""/>
      <w:lvlJc w:val="left"/>
      <w:pPr>
        <w:ind w:left="4320" w:hanging="360"/>
      </w:pPr>
      <w:rPr>
        <w:rFonts w:ascii="Wingdings" w:hAnsi="Wingdings" w:hint="default"/>
      </w:rPr>
    </w:lvl>
    <w:lvl w:ilvl="6" w:tplc="3872CB10">
      <w:start w:val="1"/>
      <w:numFmt w:val="bullet"/>
      <w:lvlText w:val=""/>
      <w:lvlJc w:val="left"/>
      <w:pPr>
        <w:ind w:left="5040" w:hanging="360"/>
      </w:pPr>
      <w:rPr>
        <w:rFonts w:ascii="Symbol" w:hAnsi="Symbol" w:hint="default"/>
      </w:rPr>
    </w:lvl>
    <w:lvl w:ilvl="7" w:tplc="E3CC8F66">
      <w:start w:val="1"/>
      <w:numFmt w:val="bullet"/>
      <w:lvlText w:val="o"/>
      <w:lvlJc w:val="left"/>
      <w:pPr>
        <w:ind w:left="5760" w:hanging="360"/>
      </w:pPr>
      <w:rPr>
        <w:rFonts w:ascii="Courier New" w:hAnsi="Courier New" w:hint="default"/>
      </w:rPr>
    </w:lvl>
    <w:lvl w:ilvl="8" w:tplc="AD3A06A0">
      <w:start w:val="1"/>
      <w:numFmt w:val="bullet"/>
      <w:lvlText w:val=""/>
      <w:lvlJc w:val="left"/>
      <w:pPr>
        <w:ind w:left="6480" w:hanging="360"/>
      </w:pPr>
      <w:rPr>
        <w:rFonts w:ascii="Wingdings" w:hAnsi="Wingdings" w:hint="default"/>
      </w:rPr>
    </w:lvl>
  </w:abstractNum>
  <w:abstractNum w:abstractNumId="25" w15:restartNumberingAfterBreak="0">
    <w:nsid w:val="59E5221A"/>
    <w:multiLevelType w:val="hybridMultilevel"/>
    <w:tmpl w:val="DEB2F97C"/>
    <w:lvl w:ilvl="0" w:tplc="97B21C60">
      <w:start w:val="1"/>
      <w:numFmt w:val="bullet"/>
      <w:lvlText w:val=""/>
      <w:lvlJc w:val="left"/>
      <w:pPr>
        <w:ind w:left="720" w:hanging="360"/>
      </w:pPr>
      <w:rPr>
        <w:rFonts w:ascii="Symbol" w:hAnsi="Symbol" w:hint="default"/>
      </w:rPr>
    </w:lvl>
    <w:lvl w:ilvl="1" w:tplc="FD125B8C">
      <w:start w:val="1"/>
      <w:numFmt w:val="bullet"/>
      <w:lvlText w:val="o"/>
      <w:lvlJc w:val="left"/>
      <w:pPr>
        <w:ind w:left="1440" w:hanging="360"/>
      </w:pPr>
      <w:rPr>
        <w:rFonts w:ascii="Courier New" w:hAnsi="Courier New" w:hint="default"/>
      </w:rPr>
    </w:lvl>
    <w:lvl w:ilvl="2" w:tplc="78AA99CE">
      <w:start w:val="1"/>
      <w:numFmt w:val="bullet"/>
      <w:lvlText w:val=""/>
      <w:lvlJc w:val="left"/>
      <w:pPr>
        <w:ind w:left="2160" w:hanging="360"/>
      </w:pPr>
      <w:rPr>
        <w:rFonts w:ascii="Wingdings" w:hAnsi="Wingdings" w:hint="default"/>
      </w:rPr>
    </w:lvl>
    <w:lvl w:ilvl="3" w:tplc="F64C48A8">
      <w:start w:val="1"/>
      <w:numFmt w:val="bullet"/>
      <w:lvlText w:val=""/>
      <w:lvlJc w:val="left"/>
      <w:pPr>
        <w:ind w:left="2880" w:hanging="360"/>
      </w:pPr>
      <w:rPr>
        <w:rFonts w:ascii="Symbol" w:hAnsi="Symbol" w:hint="default"/>
      </w:rPr>
    </w:lvl>
    <w:lvl w:ilvl="4" w:tplc="E466C1CC">
      <w:start w:val="1"/>
      <w:numFmt w:val="bullet"/>
      <w:lvlText w:val="o"/>
      <w:lvlJc w:val="left"/>
      <w:pPr>
        <w:ind w:left="3600" w:hanging="360"/>
      </w:pPr>
      <w:rPr>
        <w:rFonts w:ascii="Courier New" w:hAnsi="Courier New" w:hint="default"/>
      </w:rPr>
    </w:lvl>
    <w:lvl w:ilvl="5" w:tplc="2A5C98C2">
      <w:start w:val="1"/>
      <w:numFmt w:val="bullet"/>
      <w:lvlText w:val=""/>
      <w:lvlJc w:val="left"/>
      <w:pPr>
        <w:ind w:left="4320" w:hanging="360"/>
      </w:pPr>
      <w:rPr>
        <w:rFonts w:ascii="Wingdings" w:hAnsi="Wingdings" w:hint="default"/>
      </w:rPr>
    </w:lvl>
    <w:lvl w:ilvl="6" w:tplc="E95CEADE">
      <w:start w:val="1"/>
      <w:numFmt w:val="bullet"/>
      <w:lvlText w:val=""/>
      <w:lvlJc w:val="left"/>
      <w:pPr>
        <w:ind w:left="5040" w:hanging="360"/>
      </w:pPr>
      <w:rPr>
        <w:rFonts w:ascii="Symbol" w:hAnsi="Symbol" w:hint="default"/>
      </w:rPr>
    </w:lvl>
    <w:lvl w:ilvl="7" w:tplc="DB32B670">
      <w:start w:val="1"/>
      <w:numFmt w:val="bullet"/>
      <w:lvlText w:val="o"/>
      <w:lvlJc w:val="left"/>
      <w:pPr>
        <w:ind w:left="5760" w:hanging="360"/>
      </w:pPr>
      <w:rPr>
        <w:rFonts w:ascii="Courier New" w:hAnsi="Courier New" w:hint="default"/>
      </w:rPr>
    </w:lvl>
    <w:lvl w:ilvl="8" w:tplc="8D2A042E">
      <w:start w:val="1"/>
      <w:numFmt w:val="bullet"/>
      <w:lvlText w:val=""/>
      <w:lvlJc w:val="left"/>
      <w:pPr>
        <w:ind w:left="6480" w:hanging="360"/>
      </w:pPr>
      <w:rPr>
        <w:rFonts w:ascii="Wingdings" w:hAnsi="Wingdings" w:hint="default"/>
      </w:rPr>
    </w:lvl>
  </w:abstractNum>
  <w:abstractNum w:abstractNumId="26" w15:restartNumberingAfterBreak="0">
    <w:nsid w:val="5CC25AE2"/>
    <w:multiLevelType w:val="multilevel"/>
    <w:tmpl w:val="C74E8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DDE5824"/>
    <w:multiLevelType w:val="multilevel"/>
    <w:tmpl w:val="371EC7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FBFE49E"/>
    <w:multiLevelType w:val="hybridMultilevel"/>
    <w:tmpl w:val="E36C6952"/>
    <w:lvl w:ilvl="0" w:tplc="F7063D36">
      <w:start w:val="1"/>
      <w:numFmt w:val="bullet"/>
      <w:lvlText w:val=""/>
      <w:lvlJc w:val="left"/>
      <w:pPr>
        <w:ind w:left="720" w:hanging="360"/>
      </w:pPr>
      <w:rPr>
        <w:rFonts w:ascii="Symbol" w:hAnsi="Symbol" w:hint="default"/>
      </w:rPr>
    </w:lvl>
    <w:lvl w:ilvl="1" w:tplc="BE2419B0">
      <w:start w:val="1"/>
      <w:numFmt w:val="bullet"/>
      <w:lvlText w:val="o"/>
      <w:lvlJc w:val="left"/>
      <w:pPr>
        <w:ind w:left="1440" w:hanging="360"/>
      </w:pPr>
      <w:rPr>
        <w:rFonts w:ascii="Courier New" w:hAnsi="Courier New" w:hint="default"/>
      </w:rPr>
    </w:lvl>
    <w:lvl w:ilvl="2" w:tplc="C6183B82">
      <w:start w:val="1"/>
      <w:numFmt w:val="bullet"/>
      <w:lvlText w:val=""/>
      <w:lvlJc w:val="left"/>
      <w:pPr>
        <w:ind w:left="2160" w:hanging="360"/>
      </w:pPr>
      <w:rPr>
        <w:rFonts w:ascii="Wingdings" w:hAnsi="Wingdings" w:hint="default"/>
      </w:rPr>
    </w:lvl>
    <w:lvl w:ilvl="3" w:tplc="64B046DC">
      <w:start w:val="1"/>
      <w:numFmt w:val="bullet"/>
      <w:lvlText w:val=""/>
      <w:lvlJc w:val="left"/>
      <w:pPr>
        <w:ind w:left="2880" w:hanging="360"/>
      </w:pPr>
      <w:rPr>
        <w:rFonts w:ascii="Symbol" w:hAnsi="Symbol" w:hint="default"/>
      </w:rPr>
    </w:lvl>
    <w:lvl w:ilvl="4" w:tplc="EDC688D4">
      <w:start w:val="1"/>
      <w:numFmt w:val="bullet"/>
      <w:lvlText w:val="o"/>
      <w:lvlJc w:val="left"/>
      <w:pPr>
        <w:ind w:left="3600" w:hanging="360"/>
      </w:pPr>
      <w:rPr>
        <w:rFonts w:ascii="Courier New" w:hAnsi="Courier New" w:hint="default"/>
      </w:rPr>
    </w:lvl>
    <w:lvl w:ilvl="5" w:tplc="CB4C9852">
      <w:start w:val="1"/>
      <w:numFmt w:val="bullet"/>
      <w:lvlText w:val=""/>
      <w:lvlJc w:val="left"/>
      <w:pPr>
        <w:ind w:left="4320" w:hanging="360"/>
      </w:pPr>
      <w:rPr>
        <w:rFonts w:ascii="Wingdings" w:hAnsi="Wingdings" w:hint="default"/>
      </w:rPr>
    </w:lvl>
    <w:lvl w:ilvl="6" w:tplc="2D98A5CE">
      <w:start w:val="1"/>
      <w:numFmt w:val="bullet"/>
      <w:lvlText w:val=""/>
      <w:lvlJc w:val="left"/>
      <w:pPr>
        <w:ind w:left="5040" w:hanging="360"/>
      </w:pPr>
      <w:rPr>
        <w:rFonts w:ascii="Symbol" w:hAnsi="Symbol" w:hint="default"/>
      </w:rPr>
    </w:lvl>
    <w:lvl w:ilvl="7" w:tplc="643E2840">
      <w:start w:val="1"/>
      <w:numFmt w:val="bullet"/>
      <w:lvlText w:val="o"/>
      <w:lvlJc w:val="left"/>
      <w:pPr>
        <w:ind w:left="5760" w:hanging="360"/>
      </w:pPr>
      <w:rPr>
        <w:rFonts w:ascii="Courier New" w:hAnsi="Courier New" w:hint="default"/>
      </w:rPr>
    </w:lvl>
    <w:lvl w:ilvl="8" w:tplc="67EE8654">
      <w:start w:val="1"/>
      <w:numFmt w:val="bullet"/>
      <w:lvlText w:val=""/>
      <w:lvlJc w:val="left"/>
      <w:pPr>
        <w:ind w:left="6480" w:hanging="360"/>
      </w:pPr>
      <w:rPr>
        <w:rFonts w:ascii="Wingdings" w:hAnsi="Wingdings" w:hint="default"/>
      </w:rPr>
    </w:lvl>
  </w:abstractNum>
  <w:abstractNum w:abstractNumId="29" w15:restartNumberingAfterBreak="0">
    <w:nsid w:val="60F13C79"/>
    <w:multiLevelType w:val="hybridMultilevel"/>
    <w:tmpl w:val="56183470"/>
    <w:lvl w:ilvl="0" w:tplc="F7C27FC4">
      <w:numFmt w:val="bullet"/>
      <w:lvlText w:val="•"/>
      <w:lvlJc w:val="left"/>
      <w:pPr>
        <w:ind w:left="785" w:hanging="360"/>
      </w:pPr>
      <w:rPr>
        <w:rFonts w:ascii="Lato" w:eastAsia="Lato" w:hAnsi="Lato" w:cs="Lato" w:hint="default"/>
        <w:color w:val="231F20"/>
        <w:w w:val="100"/>
        <w:sz w:val="20"/>
        <w:szCs w:val="20"/>
        <w:lang w:val="en-GB" w:eastAsia="en-US" w:bidi="ar-SA"/>
      </w:rPr>
    </w:lvl>
    <w:lvl w:ilvl="1" w:tplc="FB406A7A">
      <w:numFmt w:val="bullet"/>
      <w:lvlText w:val="•"/>
      <w:lvlJc w:val="left"/>
      <w:pPr>
        <w:ind w:left="1892" w:hanging="360"/>
      </w:pPr>
      <w:rPr>
        <w:rFonts w:hint="default"/>
        <w:lang w:val="en-GB" w:eastAsia="en-US" w:bidi="ar-SA"/>
      </w:rPr>
    </w:lvl>
    <w:lvl w:ilvl="2" w:tplc="66949CCE">
      <w:numFmt w:val="bullet"/>
      <w:lvlText w:val="•"/>
      <w:lvlJc w:val="left"/>
      <w:pPr>
        <w:ind w:left="3005" w:hanging="360"/>
      </w:pPr>
      <w:rPr>
        <w:rFonts w:hint="default"/>
        <w:lang w:val="en-GB" w:eastAsia="en-US" w:bidi="ar-SA"/>
      </w:rPr>
    </w:lvl>
    <w:lvl w:ilvl="3" w:tplc="367A4494">
      <w:numFmt w:val="bullet"/>
      <w:lvlText w:val="•"/>
      <w:lvlJc w:val="left"/>
      <w:pPr>
        <w:ind w:left="4117" w:hanging="360"/>
      </w:pPr>
      <w:rPr>
        <w:rFonts w:hint="default"/>
        <w:lang w:val="en-GB" w:eastAsia="en-US" w:bidi="ar-SA"/>
      </w:rPr>
    </w:lvl>
    <w:lvl w:ilvl="4" w:tplc="59D6E0F4">
      <w:numFmt w:val="bullet"/>
      <w:lvlText w:val="•"/>
      <w:lvlJc w:val="left"/>
      <w:pPr>
        <w:ind w:left="5230" w:hanging="360"/>
      </w:pPr>
      <w:rPr>
        <w:rFonts w:hint="default"/>
        <w:lang w:val="en-GB" w:eastAsia="en-US" w:bidi="ar-SA"/>
      </w:rPr>
    </w:lvl>
    <w:lvl w:ilvl="5" w:tplc="88A4960C">
      <w:numFmt w:val="bullet"/>
      <w:lvlText w:val="•"/>
      <w:lvlJc w:val="left"/>
      <w:pPr>
        <w:ind w:left="6342" w:hanging="360"/>
      </w:pPr>
      <w:rPr>
        <w:rFonts w:hint="default"/>
        <w:lang w:val="en-GB" w:eastAsia="en-US" w:bidi="ar-SA"/>
      </w:rPr>
    </w:lvl>
    <w:lvl w:ilvl="6" w:tplc="D94A9544">
      <w:numFmt w:val="bullet"/>
      <w:lvlText w:val="•"/>
      <w:lvlJc w:val="left"/>
      <w:pPr>
        <w:ind w:left="7455" w:hanging="360"/>
      </w:pPr>
      <w:rPr>
        <w:rFonts w:hint="default"/>
        <w:lang w:val="en-GB" w:eastAsia="en-US" w:bidi="ar-SA"/>
      </w:rPr>
    </w:lvl>
    <w:lvl w:ilvl="7" w:tplc="C74E764E">
      <w:numFmt w:val="bullet"/>
      <w:lvlText w:val="•"/>
      <w:lvlJc w:val="left"/>
      <w:pPr>
        <w:ind w:left="8567" w:hanging="360"/>
      </w:pPr>
      <w:rPr>
        <w:rFonts w:hint="default"/>
        <w:lang w:val="en-GB" w:eastAsia="en-US" w:bidi="ar-SA"/>
      </w:rPr>
    </w:lvl>
    <w:lvl w:ilvl="8" w:tplc="1E7A8FA8">
      <w:numFmt w:val="bullet"/>
      <w:lvlText w:val="•"/>
      <w:lvlJc w:val="left"/>
      <w:pPr>
        <w:ind w:left="9680" w:hanging="360"/>
      </w:pPr>
      <w:rPr>
        <w:rFonts w:hint="default"/>
        <w:lang w:val="en-GB" w:eastAsia="en-US" w:bidi="ar-SA"/>
      </w:rPr>
    </w:lvl>
  </w:abstractNum>
  <w:abstractNum w:abstractNumId="30" w15:restartNumberingAfterBreak="0">
    <w:nsid w:val="621E9625"/>
    <w:multiLevelType w:val="hybridMultilevel"/>
    <w:tmpl w:val="3CA032D8"/>
    <w:lvl w:ilvl="0" w:tplc="D44ABF86">
      <w:start w:val="1"/>
      <w:numFmt w:val="bullet"/>
      <w:lvlText w:val="●"/>
      <w:lvlJc w:val="left"/>
      <w:pPr>
        <w:ind w:left="720" w:hanging="360"/>
      </w:pPr>
      <w:rPr>
        <w:rFonts w:ascii="Noto Sans Symbols" w:hAnsi="Noto Sans Symbols" w:hint="default"/>
      </w:rPr>
    </w:lvl>
    <w:lvl w:ilvl="1" w:tplc="0C76841C">
      <w:start w:val="1"/>
      <w:numFmt w:val="bullet"/>
      <w:lvlText w:val="o"/>
      <w:lvlJc w:val="left"/>
      <w:pPr>
        <w:ind w:left="1440" w:hanging="360"/>
      </w:pPr>
      <w:rPr>
        <w:rFonts w:ascii="Courier New" w:hAnsi="Courier New" w:hint="default"/>
      </w:rPr>
    </w:lvl>
    <w:lvl w:ilvl="2" w:tplc="A090408E">
      <w:start w:val="1"/>
      <w:numFmt w:val="bullet"/>
      <w:lvlText w:val=""/>
      <w:lvlJc w:val="left"/>
      <w:pPr>
        <w:ind w:left="2160" w:hanging="360"/>
      </w:pPr>
      <w:rPr>
        <w:rFonts w:ascii="Wingdings" w:hAnsi="Wingdings" w:hint="default"/>
      </w:rPr>
    </w:lvl>
    <w:lvl w:ilvl="3" w:tplc="EDA0CC68">
      <w:start w:val="1"/>
      <w:numFmt w:val="bullet"/>
      <w:lvlText w:val=""/>
      <w:lvlJc w:val="left"/>
      <w:pPr>
        <w:ind w:left="2880" w:hanging="360"/>
      </w:pPr>
      <w:rPr>
        <w:rFonts w:ascii="Symbol" w:hAnsi="Symbol" w:hint="default"/>
      </w:rPr>
    </w:lvl>
    <w:lvl w:ilvl="4" w:tplc="6110FB6A">
      <w:start w:val="1"/>
      <w:numFmt w:val="bullet"/>
      <w:lvlText w:val="o"/>
      <w:lvlJc w:val="left"/>
      <w:pPr>
        <w:ind w:left="3600" w:hanging="360"/>
      </w:pPr>
      <w:rPr>
        <w:rFonts w:ascii="Courier New" w:hAnsi="Courier New" w:hint="default"/>
      </w:rPr>
    </w:lvl>
    <w:lvl w:ilvl="5" w:tplc="A19ED118">
      <w:start w:val="1"/>
      <w:numFmt w:val="bullet"/>
      <w:lvlText w:val=""/>
      <w:lvlJc w:val="left"/>
      <w:pPr>
        <w:ind w:left="4320" w:hanging="360"/>
      </w:pPr>
      <w:rPr>
        <w:rFonts w:ascii="Wingdings" w:hAnsi="Wingdings" w:hint="default"/>
      </w:rPr>
    </w:lvl>
    <w:lvl w:ilvl="6" w:tplc="FFF4DF8A">
      <w:start w:val="1"/>
      <w:numFmt w:val="bullet"/>
      <w:lvlText w:val=""/>
      <w:lvlJc w:val="left"/>
      <w:pPr>
        <w:ind w:left="5040" w:hanging="360"/>
      </w:pPr>
      <w:rPr>
        <w:rFonts w:ascii="Symbol" w:hAnsi="Symbol" w:hint="default"/>
      </w:rPr>
    </w:lvl>
    <w:lvl w:ilvl="7" w:tplc="6852B36E">
      <w:start w:val="1"/>
      <w:numFmt w:val="bullet"/>
      <w:lvlText w:val="o"/>
      <w:lvlJc w:val="left"/>
      <w:pPr>
        <w:ind w:left="5760" w:hanging="360"/>
      </w:pPr>
      <w:rPr>
        <w:rFonts w:ascii="Courier New" w:hAnsi="Courier New" w:hint="default"/>
      </w:rPr>
    </w:lvl>
    <w:lvl w:ilvl="8" w:tplc="1E96AA0A">
      <w:start w:val="1"/>
      <w:numFmt w:val="bullet"/>
      <w:lvlText w:val=""/>
      <w:lvlJc w:val="left"/>
      <w:pPr>
        <w:ind w:left="6480" w:hanging="360"/>
      </w:pPr>
      <w:rPr>
        <w:rFonts w:ascii="Wingdings" w:hAnsi="Wingdings" w:hint="default"/>
      </w:rPr>
    </w:lvl>
  </w:abstractNum>
  <w:abstractNum w:abstractNumId="31" w15:restartNumberingAfterBreak="0">
    <w:nsid w:val="650238E6"/>
    <w:multiLevelType w:val="multilevel"/>
    <w:tmpl w:val="09729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A133018"/>
    <w:multiLevelType w:val="multilevel"/>
    <w:tmpl w:val="6A969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2FD7689"/>
    <w:multiLevelType w:val="hybridMultilevel"/>
    <w:tmpl w:val="4B74F698"/>
    <w:lvl w:ilvl="0" w:tplc="C07E1E46">
      <w:start w:val="1"/>
      <w:numFmt w:val="bullet"/>
      <w:lvlText w:val="●"/>
      <w:lvlJc w:val="left"/>
      <w:pPr>
        <w:ind w:left="720" w:hanging="360"/>
      </w:pPr>
      <w:rPr>
        <w:rFonts w:ascii="Noto Sans Symbols" w:hAnsi="Noto Sans Symbols" w:hint="default"/>
      </w:rPr>
    </w:lvl>
    <w:lvl w:ilvl="1" w:tplc="E76CBD06">
      <w:start w:val="1"/>
      <w:numFmt w:val="bullet"/>
      <w:lvlText w:val="o"/>
      <w:lvlJc w:val="left"/>
      <w:pPr>
        <w:ind w:left="1440" w:hanging="360"/>
      </w:pPr>
      <w:rPr>
        <w:rFonts w:ascii="Courier New" w:hAnsi="Courier New" w:hint="default"/>
      </w:rPr>
    </w:lvl>
    <w:lvl w:ilvl="2" w:tplc="1B2A9432">
      <w:start w:val="1"/>
      <w:numFmt w:val="bullet"/>
      <w:lvlText w:val=""/>
      <w:lvlJc w:val="left"/>
      <w:pPr>
        <w:ind w:left="2160" w:hanging="360"/>
      </w:pPr>
      <w:rPr>
        <w:rFonts w:ascii="Wingdings" w:hAnsi="Wingdings" w:hint="default"/>
      </w:rPr>
    </w:lvl>
    <w:lvl w:ilvl="3" w:tplc="C2B2CF8A">
      <w:start w:val="1"/>
      <w:numFmt w:val="bullet"/>
      <w:lvlText w:val=""/>
      <w:lvlJc w:val="left"/>
      <w:pPr>
        <w:ind w:left="2880" w:hanging="360"/>
      </w:pPr>
      <w:rPr>
        <w:rFonts w:ascii="Symbol" w:hAnsi="Symbol" w:hint="default"/>
      </w:rPr>
    </w:lvl>
    <w:lvl w:ilvl="4" w:tplc="61ECF428">
      <w:start w:val="1"/>
      <w:numFmt w:val="bullet"/>
      <w:lvlText w:val="o"/>
      <w:lvlJc w:val="left"/>
      <w:pPr>
        <w:ind w:left="3600" w:hanging="360"/>
      </w:pPr>
      <w:rPr>
        <w:rFonts w:ascii="Courier New" w:hAnsi="Courier New" w:hint="default"/>
      </w:rPr>
    </w:lvl>
    <w:lvl w:ilvl="5" w:tplc="4FC6C1BE">
      <w:start w:val="1"/>
      <w:numFmt w:val="bullet"/>
      <w:lvlText w:val=""/>
      <w:lvlJc w:val="left"/>
      <w:pPr>
        <w:ind w:left="4320" w:hanging="360"/>
      </w:pPr>
      <w:rPr>
        <w:rFonts w:ascii="Wingdings" w:hAnsi="Wingdings" w:hint="default"/>
      </w:rPr>
    </w:lvl>
    <w:lvl w:ilvl="6" w:tplc="268E5B98">
      <w:start w:val="1"/>
      <w:numFmt w:val="bullet"/>
      <w:lvlText w:val=""/>
      <w:lvlJc w:val="left"/>
      <w:pPr>
        <w:ind w:left="5040" w:hanging="360"/>
      </w:pPr>
      <w:rPr>
        <w:rFonts w:ascii="Symbol" w:hAnsi="Symbol" w:hint="default"/>
      </w:rPr>
    </w:lvl>
    <w:lvl w:ilvl="7" w:tplc="57D29904">
      <w:start w:val="1"/>
      <w:numFmt w:val="bullet"/>
      <w:lvlText w:val="o"/>
      <w:lvlJc w:val="left"/>
      <w:pPr>
        <w:ind w:left="5760" w:hanging="360"/>
      </w:pPr>
      <w:rPr>
        <w:rFonts w:ascii="Courier New" w:hAnsi="Courier New" w:hint="default"/>
      </w:rPr>
    </w:lvl>
    <w:lvl w:ilvl="8" w:tplc="988E09FC">
      <w:start w:val="1"/>
      <w:numFmt w:val="bullet"/>
      <w:lvlText w:val=""/>
      <w:lvlJc w:val="left"/>
      <w:pPr>
        <w:ind w:left="6480" w:hanging="360"/>
      </w:pPr>
      <w:rPr>
        <w:rFonts w:ascii="Wingdings" w:hAnsi="Wingdings" w:hint="default"/>
      </w:rPr>
    </w:lvl>
  </w:abstractNum>
  <w:abstractNum w:abstractNumId="34" w15:restartNumberingAfterBreak="0">
    <w:nsid w:val="75226C51"/>
    <w:multiLevelType w:val="multilevel"/>
    <w:tmpl w:val="36CCA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603F569"/>
    <w:multiLevelType w:val="hybridMultilevel"/>
    <w:tmpl w:val="1C6CA4D4"/>
    <w:lvl w:ilvl="0" w:tplc="C5ACF928">
      <w:start w:val="1"/>
      <w:numFmt w:val="bullet"/>
      <w:lvlText w:val=""/>
      <w:lvlJc w:val="left"/>
      <w:pPr>
        <w:ind w:left="720" w:hanging="360"/>
      </w:pPr>
      <w:rPr>
        <w:rFonts w:ascii="Symbol" w:hAnsi="Symbol" w:hint="default"/>
      </w:rPr>
    </w:lvl>
    <w:lvl w:ilvl="1" w:tplc="FB884650">
      <w:start w:val="1"/>
      <w:numFmt w:val="bullet"/>
      <w:lvlText w:val="o"/>
      <w:lvlJc w:val="left"/>
      <w:pPr>
        <w:ind w:left="1440" w:hanging="360"/>
      </w:pPr>
      <w:rPr>
        <w:rFonts w:ascii="Courier New" w:hAnsi="Courier New" w:hint="default"/>
      </w:rPr>
    </w:lvl>
    <w:lvl w:ilvl="2" w:tplc="BE402BAE">
      <w:start w:val="1"/>
      <w:numFmt w:val="bullet"/>
      <w:lvlText w:val=""/>
      <w:lvlJc w:val="left"/>
      <w:pPr>
        <w:ind w:left="2160" w:hanging="360"/>
      </w:pPr>
      <w:rPr>
        <w:rFonts w:ascii="Wingdings" w:hAnsi="Wingdings" w:hint="default"/>
      </w:rPr>
    </w:lvl>
    <w:lvl w:ilvl="3" w:tplc="34AAC70A">
      <w:start w:val="1"/>
      <w:numFmt w:val="bullet"/>
      <w:lvlText w:val=""/>
      <w:lvlJc w:val="left"/>
      <w:pPr>
        <w:ind w:left="2880" w:hanging="360"/>
      </w:pPr>
      <w:rPr>
        <w:rFonts w:ascii="Symbol" w:hAnsi="Symbol" w:hint="default"/>
      </w:rPr>
    </w:lvl>
    <w:lvl w:ilvl="4" w:tplc="652CCA80">
      <w:start w:val="1"/>
      <w:numFmt w:val="bullet"/>
      <w:lvlText w:val="o"/>
      <w:lvlJc w:val="left"/>
      <w:pPr>
        <w:ind w:left="3600" w:hanging="360"/>
      </w:pPr>
      <w:rPr>
        <w:rFonts w:ascii="Courier New" w:hAnsi="Courier New" w:hint="default"/>
      </w:rPr>
    </w:lvl>
    <w:lvl w:ilvl="5" w:tplc="2812AB20">
      <w:start w:val="1"/>
      <w:numFmt w:val="bullet"/>
      <w:lvlText w:val=""/>
      <w:lvlJc w:val="left"/>
      <w:pPr>
        <w:ind w:left="4320" w:hanging="360"/>
      </w:pPr>
      <w:rPr>
        <w:rFonts w:ascii="Wingdings" w:hAnsi="Wingdings" w:hint="default"/>
      </w:rPr>
    </w:lvl>
    <w:lvl w:ilvl="6" w:tplc="82E4D2D2">
      <w:start w:val="1"/>
      <w:numFmt w:val="bullet"/>
      <w:lvlText w:val=""/>
      <w:lvlJc w:val="left"/>
      <w:pPr>
        <w:ind w:left="5040" w:hanging="360"/>
      </w:pPr>
      <w:rPr>
        <w:rFonts w:ascii="Symbol" w:hAnsi="Symbol" w:hint="default"/>
      </w:rPr>
    </w:lvl>
    <w:lvl w:ilvl="7" w:tplc="697E96DC">
      <w:start w:val="1"/>
      <w:numFmt w:val="bullet"/>
      <w:lvlText w:val="o"/>
      <w:lvlJc w:val="left"/>
      <w:pPr>
        <w:ind w:left="5760" w:hanging="360"/>
      </w:pPr>
      <w:rPr>
        <w:rFonts w:ascii="Courier New" w:hAnsi="Courier New" w:hint="default"/>
      </w:rPr>
    </w:lvl>
    <w:lvl w:ilvl="8" w:tplc="13ECBED8">
      <w:start w:val="1"/>
      <w:numFmt w:val="bullet"/>
      <w:lvlText w:val=""/>
      <w:lvlJc w:val="left"/>
      <w:pPr>
        <w:ind w:left="6480" w:hanging="360"/>
      </w:pPr>
      <w:rPr>
        <w:rFonts w:ascii="Wingdings" w:hAnsi="Wingdings" w:hint="default"/>
      </w:rPr>
    </w:lvl>
  </w:abstractNum>
  <w:abstractNum w:abstractNumId="36" w15:restartNumberingAfterBreak="0">
    <w:nsid w:val="76367797"/>
    <w:multiLevelType w:val="hybridMultilevel"/>
    <w:tmpl w:val="2408AA7C"/>
    <w:lvl w:ilvl="0" w:tplc="EFC01BA4">
      <w:start w:val="1"/>
      <w:numFmt w:val="bullet"/>
      <w:lvlText w:val=""/>
      <w:lvlJc w:val="left"/>
      <w:pPr>
        <w:ind w:left="720" w:hanging="360"/>
      </w:pPr>
      <w:rPr>
        <w:rFonts w:ascii="Symbol" w:hAnsi="Symbol" w:hint="default"/>
      </w:rPr>
    </w:lvl>
    <w:lvl w:ilvl="1" w:tplc="D9C4EDEA">
      <w:start w:val="1"/>
      <w:numFmt w:val="bullet"/>
      <w:lvlText w:val="o"/>
      <w:lvlJc w:val="left"/>
      <w:pPr>
        <w:ind w:left="1440" w:hanging="360"/>
      </w:pPr>
      <w:rPr>
        <w:rFonts w:ascii="Courier New" w:hAnsi="Courier New" w:hint="default"/>
      </w:rPr>
    </w:lvl>
    <w:lvl w:ilvl="2" w:tplc="F0BAAE9E">
      <w:start w:val="1"/>
      <w:numFmt w:val="bullet"/>
      <w:lvlText w:val=""/>
      <w:lvlJc w:val="left"/>
      <w:pPr>
        <w:ind w:left="2160" w:hanging="360"/>
      </w:pPr>
      <w:rPr>
        <w:rFonts w:ascii="Wingdings" w:hAnsi="Wingdings" w:hint="default"/>
      </w:rPr>
    </w:lvl>
    <w:lvl w:ilvl="3" w:tplc="814A9BC4">
      <w:start w:val="1"/>
      <w:numFmt w:val="bullet"/>
      <w:lvlText w:val=""/>
      <w:lvlJc w:val="left"/>
      <w:pPr>
        <w:ind w:left="2880" w:hanging="360"/>
      </w:pPr>
      <w:rPr>
        <w:rFonts w:ascii="Symbol" w:hAnsi="Symbol" w:hint="default"/>
      </w:rPr>
    </w:lvl>
    <w:lvl w:ilvl="4" w:tplc="40C8A930">
      <w:start w:val="1"/>
      <w:numFmt w:val="bullet"/>
      <w:lvlText w:val="o"/>
      <w:lvlJc w:val="left"/>
      <w:pPr>
        <w:ind w:left="3600" w:hanging="360"/>
      </w:pPr>
      <w:rPr>
        <w:rFonts w:ascii="Courier New" w:hAnsi="Courier New" w:hint="default"/>
      </w:rPr>
    </w:lvl>
    <w:lvl w:ilvl="5" w:tplc="3B2692CA">
      <w:start w:val="1"/>
      <w:numFmt w:val="bullet"/>
      <w:lvlText w:val=""/>
      <w:lvlJc w:val="left"/>
      <w:pPr>
        <w:ind w:left="4320" w:hanging="360"/>
      </w:pPr>
      <w:rPr>
        <w:rFonts w:ascii="Wingdings" w:hAnsi="Wingdings" w:hint="default"/>
      </w:rPr>
    </w:lvl>
    <w:lvl w:ilvl="6" w:tplc="DBB65B4E">
      <w:start w:val="1"/>
      <w:numFmt w:val="bullet"/>
      <w:lvlText w:val=""/>
      <w:lvlJc w:val="left"/>
      <w:pPr>
        <w:ind w:left="5040" w:hanging="360"/>
      </w:pPr>
      <w:rPr>
        <w:rFonts w:ascii="Symbol" w:hAnsi="Symbol" w:hint="default"/>
      </w:rPr>
    </w:lvl>
    <w:lvl w:ilvl="7" w:tplc="5566B876">
      <w:start w:val="1"/>
      <w:numFmt w:val="bullet"/>
      <w:lvlText w:val="o"/>
      <w:lvlJc w:val="left"/>
      <w:pPr>
        <w:ind w:left="5760" w:hanging="360"/>
      </w:pPr>
      <w:rPr>
        <w:rFonts w:ascii="Courier New" w:hAnsi="Courier New" w:hint="default"/>
      </w:rPr>
    </w:lvl>
    <w:lvl w:ilvl="8" w:tplc="1B04ADAC">
      <w:start w:val="1"/>
      <w:numFmt w:val="bullet"/>
      <w:lvlText w:val=""/>
      <w:lvlJc w:val="left"/>
      <w:pPr>
        <w:ind w:left="6480" w:hanging="360"/>
      </w:pPr>
      <w:rPr>
        <w:rFonts w:ascii="Wingdings" w:hAnsi="Wingdings" w:hint="default"/>
      </w:rPr>
    </w:lvl>
  </w:abstractNum>
  <w:abstractNum w:abstractNumId="37" w15:restartNumberingAfterBreak="0">
    <w:nsid w:val="7A6E0F3F"/>
    <w:multiLevelType w:val="multilevel"/>
    <w:tmpl w:val="16E0F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53754B"/>
    <w:multiLevelType w:val="multilevel"/>
    <w:tmpl w:val="267E2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7609260">
    <w:abstractNumId w:val="35"/>
  </w:num>
  <w:num w:numId="2" w16cid:durableId="662045489">
    <w:abstractNumId w:val="36"/>
  </w:num>
  <w:num w:numId="3" w16cid:durableId="1538004916">
    <w:abstractNumId w:val="28"/>
  </w:num>
  <w:num w:numId="4" w16cid:durableId="726495683">
    <w:abstractNumId w:val="9"/>
  </w:num>
  <w:num w:numId="5" w16cid:durableId="474301379">
    <w:abstractNumId w:val="24"/>
  </w:num>
  <w:num w:numId="6" w16cid:durableId="1400862580">
    <w:abstractNumId w:val="33"/>
  </w:num>
  <w:num w:numId="7" w16cid:durableId="1329283919">
    <w:abstractNumId w:val="23"/>
  </w:num>
  <w:num w:numId="8" w16cid:durableId="2103993326">
    <w:abstractNumId w:val="30"/>
  </w:num>
  <w:num w:numId="9" w16cid:durableId="1810512722">
    <w:abstractNumId w:val="17"/>
  </w:num>
  <w:num w:numId="10" w16cid:durableId="611019047">
    <w:abstractNumId w:val="12"/>
  </w:num>
  <w:num w:numId="11" w16cid:durableId="1140002224">
    <w:abstractNumId w:val="16"/>
  </w:num>
  <w:num w:numId="12" w16cid:durableId="434249086">
    <w:abstractNumId w:val="10"/>
  </w:num>
  <w:num w:numId="13" w16cid:durableId="899946337">
    <w:abstractNumId w:val="6"/>
  </w:num>
  <w:num w:numId="14" w16cid:durableId="1714191895">
    <w:abstractNumId w:val="14"/>
  </w:num>
  <w:num w:numId="15" w16cid:durableId="1268348973">
    <w:abstractNumId w:val="25"/>
  </w:num>
  <w:num w:numId="16" w16cid:durableId="1559627318">
    <w:abstractNumId w:val="19"/>
  </w:num>
  <w:num w:numId="17" w16cid:durableId="1537548426">
    <w:abstractNumId w:val="3"/>
  </w:num>
  <w:num w:numId="18" w16cid:durableId="1693217855">
    <w:abstractNumId w:val="2"/>
  </w:num>
  <w:num w:numId="19" w16cid:durableId="832257820">
    <w:abstractNumId w:val="1"/>
  </w:num>
  <w:num w:numId="20" w16cid:durableId="2104372796">
    <w:abstractNumId w:val="29"/>
  </w:num>
  <w:num w:numId="21" w16cid:durableId="2133133737">
    <w:abstractNumId w:val="27"/>
  </w:num>
  <w:num w:numId="22" w16cid:durableId="276527942">
    <w:abstractNumId w:val="0"/>
  </w:num>
  <w:num w:numId="23" w16cid:durableId="738020119">
    <w:abstractNumId w:val="37"/>
  </w:num>
  <w:num w:numId="24" w16cid:durableId="455758710">
    <w:abstractNumId w:val="26"/>
  </w:num>
  <w:num w:numId="25" w16cid:durableId="765349926">
    <w:abstractNumId w:val="18"/>
  </w:num>
  <w:num w:numId="26" w16cid:durableId="1513177417">
    <w:abstractNumId w:val="22"/>
  </w:num>
  <w:num w:numId="27" w16cid:durableId="738788733">
    <w:abstractNumId w:val="34"/>
  </w:num>
  <w:num w:numId="28" w16cid:durableId="1720976376">
    <w:abstractNumId w:val="8"/>
  </w:num>
  <w:num w:numId="29" w16cid:durableId="1023022500">
    <w:abstractNumId w:val="4"/>
  </w:num>
  <w:num w:numId="30" w16cid:durableId="728071597">
    <w:abstractNumId w:val="13"/>
  </w:num>
  <w:num w:numId="31" w16cid:durableId="597562429">
    <w:abstractNumId w:val="7"/>
  </w:num>
  <w:num w:numId="32" w16cid:durableId="1157303577">
    <w:abstractNumId w:val="15"/>
  </w:num>
  <w:num w:numId="33" w16cid:durableId="410933418">
    <w:abstractNumId w:val="31"/>
  </w:num>
  <w:num w:numId="34" w16cid:durableId="1152212387">
    <w:abstractNumId w:val="38"/>
  </w:num>
  <w:num w:numId="35" w16cid:durableId="621694618">
    <w:abstractNumId w:val="21"/>
  </w:num>
  <w:num w:numId="36" w16cid:durableId="1536893308">
    <w:abstractNumId w:val="20"/>
  </w:num>
  <w:num w:numId="37" w16cid:durableId="1013190488">
    <w:abstractNumId w:val="5"/>
  </w:num>
  <w:num w:numId="38" w16cid:durableId="869028329">
    <w:abstractNumId w:val="11"/>
  </w:num>
  <w:num w:numId="39" w16cid:durableId="4190217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0DB"/>
    <w:rsid w:val="000D6F80"/>
    <w:rsid w:val="000F7937"/>
    <w:rsid w:val="001937B4"/>
    <w:rsid w:val="003D02AB"/>
    <w:rsid w:val="004C6F0B"/>
    <w:rsid w:val="00529694"/>
    <w:rsid w:val="00582FEF"/>
    <w:rsid w:val="00604AC6"/>
    <w:rsid w:val="0085336C"/>
    <w:rsid w:val="008729F2"/>
    <w:rsid w:val="00A44AEC"/>
    <w:rsid w:val="00B550DB"/>
    <w:rsid w:val="00B734D9"/>
    <w:rsid w:val="00CE50DB"/>
    <w:rsid w:val="00DA30D9"/>
    <w:rsid w:val="00E5712B"/>
    <w:rsid w:val="01E925C1"/>
    <w:rsid w:val="036F40C7"/>
    <w:rsid w:val="0414CC10"/>
    <w:rsid w:val="0437D8F1"/>
    <w:rsid w:val="08126450"/>
    <w:rsid w:val="08458F06"/>
    <w:rsid w:val="0ACEF5E4"/>
    <w:rsid w:val="0B869350"/>
    <w:rsid w:val="0D7275D8"/>
    <w:rsid w:val="0E50090C"/>
    <w:rsid w:val="0E6904B6"/>
    <w:rsid w:val="0F45B22A"/>
    <w:rsid w:val="100B25ED"/>
    <w:rsid w:val="102FCDDB"/>
    <w:rsid w:val="13331465"/>
    <w:rsid w:val="17BB7A37"/>
    <w:rsid w:val="186503B9"/>
    <w:rsid w:val="18C9526D"/>
    <w:rsid w:val="1916C526"/>
    <w:rsid w:val="1CB30DDA"/>
    <w:rsid w:val="22369A18"/>
    <w:rsid w:val="239784FF"/>
    <w:rsid w:val="23C07D50"/>
    <w:rsid w:val="26EE8D57"/>
    <w:rsid w:val="281FEF1E"/>
    <w:rsid w:val="2FCE92EB"/>
    <w:rsid w:val="32982297"/>
    <w:rsid w:val="3A6D8A9B"/>
    <w:rsid w:val="3C38A0F8"/>
    <w:rsid w:val="3D6BFFB0"/>
    <w:rsid w:val="4006EB0B"/>
    <w:rsid w:val="408FD925"/>
    <w:rsid w:val="4267049A"/>
    <w:rsid w:val="493BF570"/>
    <w:rsid w:val="51975EBF"/>
    <w:rsid w:val="59C9EE2C"/>
    <w:rsid w:val="5ABFE356"/>
    <w:rsid w:val="5C4A82F5"/>
    <w:rsid w:val="5C53F905"/>
    <w:rsid w:val="5CA39AE5"/>
    <w:rsid w:val="5E8DD05B"/>
    <w:rsid w:val="5E9C0368"/>
    <w:rsid w:val="5EEA8C7A"/>
    <w:rsid w:val="609E27D5"/>
    <w:rsid w:val="6216B1D4"/>
    <w:rsid w:val="6262BDBC"/>
    <w:rsid w:val="630C392D"/>
    <w:rsid w:val="6365C1CF"/>
    <w:rsid w:val="64334841"/>
    <w:rsid w:val="650B2103"/>
    <w:rsid w:val="6518D932"/>
    <w:rsid w:val="69B83A2D"/>
    <w:rsid w:val="6C7C737F"/>
    <w:rsid w:val="6F86C5FF"/>
    <w:rsid w:val="70CCE67C"/>
    <w:rsid w:val="73210257"/>
    <w:rsid w:val="76C4495B"/>
    <w:rsid w:val="76C8839F"/>
    <w:rsid w:val="7B669289"/>
    <w:rsid w:val="7E3542EE"/>
    <w:rsid w:val="7FA50D97"/>
    <w:rsid w:val="7FC11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B04A0"/>
  <w15:docId w15:val="{D785CB9E-8C9E-48F4-9619-9B2FAC564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lang w:val="en-GB"/>
    </w:rPr>
  </w:style>
  <w:style w:type="paragraph" w:styleId="Heading1">
    <w:name w:val="heading 1"/>
    <w:basedOn w:val="Normal"/>
    <w:next w:val="Normal"/>
    <w:link w:val="Heading1Char"/>
    <w:uiPriority w:val="9"/>
    <w:qFormat/>
    <w:rsid w:val="00604AC6"/>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lang w:eastAsia="en-GB"/>
    </w:rPr>
  </w:style>
  <w:style w:type="paragraph" w:styleId="Heading2">
    <w:name w:val="heading 2"/>
    <w:basedOn w:val="Normal"/>
    <w:next w:val="Normal"/>
    <w:link w:val="Heading2Char"/>
    <w:uiPriority w:val="9"/>
    <w:unhideWhenUsed/>
    <w:qFormat/>
    <w:rsid w:val="00604AC6"/>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eastAsia="en-GB"/>
    </w:rPr>
  </w:style>
  <w:style w:type="paragraph" w:styleId="Heading3">
    <w:name w:val="heading 3"/>
    <w:basedOn w:val="Normal"/>
    <w:next w:val="Normal"/>
    <w:uiPriority w:val="9"/>
    <w:unhideWhenUsed/>
    <w:qFormat/>
    <w:rsid w:val="650B2103"/>
    <w:pPr>
      <w:keepNext/>
      <w:keepLines/>
      <w:spacing w:before="160" w:after="80"/>
      <w:outlineLvl w:val="2"/>
    </w:pPr>
    <w:rPr>
      <w:rFonts w:eastAsiaTheme="majorEastAsia"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link w:val="TitleChar"/>
    <w:uiPriority w:val="10"/>
    <w:qFormat/>
    <w:pPr>
      <w:spacing w:before="6"/>
    </w:pPr>
    <w:rPr>
      <w:rFonts w:ascii="Caveat" w:eastAsia="Caveat" w:hAnsi="Caveat" w:cs="Caveat"/>
      <w:b/>
      <w:bCs/>
      <w:sz w:val="48"/>
      <w:szCs w:val="48"/>
    </w:rPr>
  </w:style>
  <w:style w:type="paragraph" w:styleId="ListParagraph">
    <w:name w:val="List Paragraph"/>
    <w:basedOn w:val="Normal"/>
    <w:uiPriority w:val="1"/>
    <w:qFormat/>
    <w:pPr>
      <w:spacing w:before="40"/>
      <w:ind w:left="785" w:hanging="361"/>
    </w:pPr>
  </w:style>
  <w:style w:type="paragraph" w:customStyle="1" w:styleId="TableParagraph">
    <w:name w:val="Table Paragraph"/>
    <w:basedOn w:val="Normal"/>
    <w:uiPriority w:val="1"/>
    <w:qFormat/>
  </w:style>
  <w:style w:type="character" w:customStyle="1" w:styleId="TitleChar">
    <w:name w:val="Title Char"/>
    <w:basedOn w:val="DefaultParagraphFont"/>
    <w:link w:val="Title"/>
    <w:uiPriority w:val="10"/>
    <w:rsid w:val="00604AC6"/>
    <w:rPr>
      <w:rFonts w:ascii="Caveat" w:eastAsia="Caveat" w:hAnsi="Caveat" w:cs="Caveat"/>
      <w:b/>
      <w:bCs/>
      <w:sz w:val="48"/>
      <w:szCs w:val="48"/>
      <w:lang w:val="en-GB"/>
    </w:rPr>
  </w:style>
  <w:style w:type="paragraph" w:styleId="Header">
    <w:name w:val="header"/>
    <w:basedOn w:val="Normal"/>
    <w:link w:val="HeaderChar"/>
    <w:uiPriority w:val="99"/>
    <w:unhideWhenUsed/>
    <w:rsid w:val="00604AC6"/>
    <w:pPr>
      <w:tabs>
        <w:tab w:val="center" w:pos="4513"/>
        <w:tab w:val="right" w:pos="9026"/>
      </w:tabs>
    </w:pPr>
  </w:style>
  <w:style w:type="character" w:customStyle="1" w:styleId="HeaderChar">
    <w:name w:val="Header Char"/>
    <w:basedOn w:val="DefaultParagraphFont"/>
    <w:link w:val="Header"/>
    <w:uiPriority w:val="99"/>
    <w:rsid w:val="00604AC6"/>
    <w:rPr>
      <w:rFonts w:ascii="Lato" w:eastAsia="Lato" w:hAnsi="Lato" w:cs="Lato"/>
      <w:lang w:val="en-GB"/>
    </w:rPr>
  </w:style>
  <w:style w:type="paragraph" w:styleId="Footer">
    <w:name w:val="footer"/>
    <w:basedOn w:val="Normal"/>
    <w:link w:val="FooterChar"/>
    <w:uiPriority w:val="99"/>
    <w:unhideWhenUsed/>
    <w:rsid w:val="00604AC6"/>
    <w:pPr>
      <w:tabs>
        <w:tab w:val="center" w:pos="4513"/>
        <w:tab w:val="right" w:pos="9026"/>
      </w:tabs>
    </w:pPr>
  </w:style>
  <w:style w:type="character" w:customStyle="1" w:styleId="FooterChar">
    <w:name w:val="Footer Char"/>
    <w:basedOn w:val="DefaultParagraphFont"/>
    <w:link w:val="Footer"/>
    <w:uiPriority w:val="99"/>
    <w:rsid w:val="00604AC6"/>
    <w:rPr>
      <w:rFonts w:ascii="Lato" w:eastAsia="Lato" w:hAnsi="Lato" w:cs="Lato"/>
      <w:lang w:val="en-GB"/>
    </w:rPr>
  </w:style>
  <w:style w:type="paragraph" w:customStyle="1" w:styleId="BasicParagraph">
    <w:name w:val="[Basic Paragraph]"/>
    <w:basedOn w:val="Normal"/>
    <w:uiPriority w:val="99"/>
    <w:rsid w:val="00604AC6"/>
    <w:pPr>
      <w:widowControl/>
      <w:adjustRightInd w:val="0"/>
      <w:spacing w:line="288" w:lineRule="auto"/>
      <w:textAlignment w:val="center"/>
    </w:pPr>
    <w:rPr>
      <w:rFonts w:ascii="Minion Pro" w:eastAsiaTheme="minorHAnsi" w:hAnsi="Minion Pro" w:cs="Minion Pro"/>
      <w:color w:val="000000"/>
      <w:sz w:val="24"/>
      <w:szCs w:val="24"/>
    </w:rPr>
  </w:style>
  <w:style w:type="character" w:customStyle="1" w:styleId="Heading1Char">
    <w:name w:val="Heading 1 Char"/>
    <w:basedOn w:val="DefaultParagraphFont"/>
    <w:link w:val="Heading1"/>
    <w:uiPriority w:val="9"/>
    <w:rsid w:val="00604AC6"/>
    <w:rPr>
      <w:rFonts w:asciiTheme="majorHAnsi" w:eastAsiaTheme="majorEastAsia" w:hAnsiTheme="majorHAnsi" w:cstheme="majorBidi"/>
      <w:color w:val="365F91" w:themeColor="accent1" w:themeShade="BF"/>
      <w:sz w:val="32"/>
      <w:szCs w:val="32"/>
      <w:lang w:val="en-GB" w:eastAsia="en-GB"/>
    </w:rPr>
  </w:style>
  <w:style w:type="character" w:customStyle="1" w:styleId="Heading2Char">
    <w:name w:val="Heading 2 Char"/>
    <w:basedOn w:val="DefaultParagraphFont"/>
    <w:link w:val="Heading2"/>
    <w:uiPriority w:val="9"/>
    <w:rsid w:val="00604AC6"/>
    <w:rPr>
      <w:rFonts w:asciiTheme="majorHAnsi" w:eastAsiaTheme="majorEastAsia" w:hAnsiTheme="majorHAnsi" w:cstheme="majorBidi"/>
      <w:color w:val="365F91" w:themeColor="accent1" w:themeShade="BF"/>
      <w:sz w:val="26"/>
      <w:szCs w:val="26"/>
      <w:lang w:val="en-GB" w:eastAsia="en-GB"/>
    </w:rPr>
  </w:style>
  <w:style w:type="character" w:styleId="PageNumber">
    <w:name w:val="page number"/>
    <w:basedOn w:val="DefaultParagraphFont"/>
    <w:uiPriority w:val="99"/>
    <w:unhideWhenUsed/>
    <w:rsid w:val="00E5712B"/>
  </w:style>
  <w:style w:type="paragraph" w:styleId="TOC1">
    <w:name w:val="toc 1"/>
    <w:basedOn w:val="Normal"/>
    <w:next w:val="Normal"/>
    <w:autoRedefine/>
    <w:uiPriority w:val="39"/>
    <w:unhideWhenUsed/>
    <w:rsid w:val="004C6F0B"/>
    <w:pPr>
      <w:tabs>
        <w:tab w:val="right" w:pos="9020"/>
      </w:tabs>
      <w:spacing w:after="100" w:line="276" w:lineRule="auto"/>
    </w:pPr>
  </w:style>
  <w:style w:type="paragraph" w:styleId="TOC2">
    <w:name w:val="toc 2"/>
    <w:basedOn w:val="Normal"/>
    <w:next w:val="Normal"/>
    <w:autoRedefine/>
    <w:uiPriority w:val="39"/>
    <w:unhideWhenUsed/>
    <w:rsid w:val="00E5712B"/>
    <w:pPr>
      <w:spacing w:after="100"/>
      <w:ind w:left="220"/>
    </w:pPr>
  </w:style>
  <w:style w:type="character" w:styleId="Hyperlink">
    <w:name w:val="Hyperlink"/>
    <w:basedOn w:val="DefaultParagraphFont"/>
    <w:uiPriority w:val="99"/>
    <w:unhideWhenUsed/>
    <w:rsid w:val="00E5712B"/>
    <w:rPr>
      <w:color w:val="0000FF"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kapowprimary.com/subjects/rse-pshe/upper-key-stage-2/year-6/safety-and-the-changing-body-year-6/lesson-6-pregnancy-and-birth/"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kapowprimary.com/subjects/rse-pshe/upper-key-stage-2/year-6/safety-and-the-changing-body-year-6/lesson-5-concept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apowprimary.com/subjects/relationships-and-sex-education/teaching-support-materials/rse-curriculum-overview/"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kapowprimary.com/subjects/relationships-and-sex-educatio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hildline.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3025</Words>
  <Characters>17433</Characters>
  <Application>Microsoft Office Word</Application>
  <DocSecurity>0</DocSecurity>
  <Lines>447</Lines>
  <Paragraphs>218</Paragraphs>
  <ScaleCrop>false</ScaleCrop>
  <Company/>
  <LinksUpToDate>false</LinksUpToDate>
  <CharactersWithSpaces>20301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Hebron</dc:creator>
  <cp:lastModifiedBy>Tiffany Hebron [WPA] [STAFF]</cp:lastModifiedBy>
  <cp:revision>3</cp:revision>
  <dcterms:created xsi:type="dcterms:W3CDTF">2025-09-17T21:47:00Z</dcterms:created>
  <dcterms:modified xsi:type="dcterms:W3CDTF">2025-12-10T21:45:00Z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2021-01-25T00:00:00Z</vt:filetime>
  </property>
  <property fmtid="{D5CDD505-2E9C-101B-9397-08002B2CF9AE}" pid="3" name="Creator">
    <vt:lpwstr>Adobe InDesign 16.0 (Windows)</vt:lpwstr>
  </property>
  <property fmtid="{D5CDD505-2E9C-101B-9397-08002B2CF9AE}" pid="4" name="LastSaved">
    <vt:filetime>2021-01-25T00:00:00Z</vt:filetime>
  </property>
</Properties>
</file>